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2.2.2023,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Pojízdná dílna má přivést děti k manuální práci</w:t>
      </w:r>
    </w:p>
    <w:p>
      <w:pPr/>
      <w:r>
        <w:rPr/>
        <w:t xml:space="preserve">Nedostatek  kvalifikovaných dělníků ve firmách a nezájem žáků o studium  řemeslných oborů přivedly Místní akční skupinu Opavsko k  myšlence vzbudit v dětech lásku k manuální práci. Začali  u těch nejmenších v mateřských školách, kam dodávali ponky.  A  děti se učily pracovat s kladívkem či pilkou.</w:t>
      </w:r>
    </w:p>
    <w:p>
      <w:pPr/>
      <w:r>
        <w:rPr>
          <w:b w:val="1"/>
          <w:bCs w:val="1"/>
        </w:rPr>
        <w:t xml:space="preserve">Jiří Krist, předseda, MAS Opavsko: „</w:t>
      </w:r>
      <w:r>
        <w:rPr/>
        <w:t xml:space="preserve">Třetina  děti, které dneska chodí na školu, bude pracovat v technických  oborech. A těmto musíme pomoci rozvinout jejich talent, který v  nich bezesporu je, ale  v běžných školních dílnách nemají šanci jej objevit a  obrousit.“</w:t>
      </w:r>
    </w:p>
    <w:p>
      <w:pPr/>
      <w:r>
        <w:rPr/>
        <w:t xml:space="preserve">  Proto  nyní zacílili na starší žáky II. stupně základních škol.  Připravili projekt mobilní učebny, která přiveze moderní  nástroje i  lektory za dětmi přímo do školy. Vyzkoušet  si budou moci třeba mini soustruh nebo svářečský trenažér.</w:t>
      </w:r>
    </w:p>
    <w:p>
      <w:pPr/>
      <w:r>
        <w:rPr>
          <w:b w:val="1"/>
          <w:bCs w:val="1"/>
        </w:rPr>
        <w:t xml:space="preserve">Zdeněk  Ryčka, lektor, MAS Opavsko: </w:t>
      </w:r>
      <w:r>
        <w:rPr/>
        <w:t xml:space="preserve">„Toto  je stolní pila, na které by se měli naučit příčné a podélné  řezy. Máme tady dřevo, lepenou desku, na které mají nastavené  určité rozměry.“</w:t>
      </w:r>
    </w:p>
    <w:p>
      <w:pPr/>
      <w:r>
        <w:rPr/>
        <w:t xml:space="preserve">  Prozatím  nejrůznější pracovní nástroje testovali na Základní škole v  Raduni žáci 7. třídy  v rámci předmětu pracovní činnosti.   </w:t>
      </w:r>
    </w:p>
    <w:p>
      <w:pPr/>
      <w:r>
        <w:rPr>
          <w:b w:val="1"/>
          <w:bCs w:val="1"/>
        </w:rPr>
        <w:t xml:space="preserve">žáci  ZŠ Raduň: </w:t>
      </w:r>
      <w:r>
        <w:rPr/>
        <w:t xml:space="preserve">„Pracovní  činnosti máme 1x za 14 dní. Vrtačku jsme ale ještě  nepoužívali.“</w:t>
      </w:r>
    </w:p>
    <w:p>
      <w:pPr/>
      <w:r>
        <w:rPr/>
        <w:t xml:space="preserve">  Lupénková  pila, stolní fréza, gravírka a mnoho dalších moderních nástrojů  mobilní dílna obsahuje. Autoři projektu se  inspirovali přímo ve firmách.</w:t>
      </w:r>
    </w:p>
    <w:p>
      <w:pPr/>
      <w:r>
        <w:rPr>
          <w:b w:val="1"/>
          <w:bCs w:val="1"/>
        </w:rPr>
        <w:t xml:space="preserve">Dita  Dragonová, ředitelka, ZŠ a MŠ Raduň: </w:t>
      </w:r>
      <w:r>
        <w:rPr/>
        <w:t xml:space="preserve">„Budou  tady lektoři i pedagogové, kteří se budou učit pracovat s těmi  stroji. Takže není to jen o dětech, ale i o učitelích, kteří  se chtějí dál rozvíjet v tomto vzdělávání.“</w:t>
      </w:r>
    </w:p>
    <w:p>
      <w:pPr/>
      <w:r>
        <w:rPr/>
        <w:t xml:space="preserve">  Smyslem  projektu je zaujmout děti pro polytechnické vzdělávání, které  je na základních školách často opomíjeno.  Mnohdy vybavení dílen neodpovídá moderním požadavkům. A   v současné době není ani zájem o studium řemeslných oborů  velký. A dělníci pak ve firmách chybí.</w:t>
      </w:r>
    </w:p>
    <w:p>
      <w:pPr/>
      <w:r>
        <w:rPr>
          <w:b w:val="1"/>
          <w:bCs w:val="1"/>
        </w:rPr>
        <w:t xml:space="preserve">Václav  Hon, majitel rodinné firmy: </w:t>
      </w:r>
      <w:r>
        <w:rPr/>
        <w:t xml:space="preserve">„Průmysl  rostl v minulých letech hodně rychle, ale to se o školství říct  nedá, jeho úroveň nerostla. Tím pádem děti nebyly motivované  pro studium polytechnických oborů.“</w:t>
      </w:r>
    </w:p>
    <w:p>
      <w:pPr/>
      <w:r>
        <w:rPr/>
        <w:t xml:space="preserve">  Během  následujícího půl roku bude mobilní polytechnická učebna   podrobena pilotnímu testování. V září pak vyrazí na cestu po  základních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538/pojizdna-dilna-ma-privest-deti-k-manual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2026-05-21T22:27:47+02:00</dcterms:created>
  <dcterms:modified xsi:type="dcterms:W3CDTF">2026-05-21T22:27:47+02:00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