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důl Gabriela bude centrem nového POHO Parku</w:t>
      </w:r>
    </w:p>
    <w:p>
      <w:pPr/>
      <w:r>
        <w:rPr/>
        <w:t xml:space="preserve">Bývalý důl Gabriela v současnosti. Prázdné chátrající a nevyužívané budovy a osiřelá krajina kolem čekají na své znovuzrození. To by mělo přijít už do čtyř let. Počítá s tím velký nadčasový projekt Poho Park, který je součástí programu POHO 2030. </w:t>
      </w:r>
    </w:p>
    <w:p>
      <w:pPr/>
      <w:r>
        <w:rPr>
          <w:b w:val="1"/>
          <w:bCs w:val="1"/>
        </w:rPr>
        <w:t xml:space="preserve">Jakub Unucka, 1. náměstek hejtmana kraje pro průmysl energetiku a chytrý region MSK</w:t>
      </w:r>
      <w:r>
        <w:rPr>
          <w:b w:val="1"/>
          <w:bCs w:val="1"/>
        </w:rPr>
        <w:t xml:space="preserve">:”</w:t>
      </w:r>
      <w:r>
        <w:rPr/>
        <w:t xml:space="preserve"> Tady je to atypický projekt, jako jediný z těch 13 strategických projektů, které budou placeny z fondu Spravedlivá transformace se dívá do minulosti. Eden, Cepis, Černá kostka, všechno jde do budoucnosti, ale tady je to pohled do minulosti."</w:t>
      </w:r>
    </w:p>
    <w:p>
      <w:pPr/>
      <w:r>
        <w:rPr/>
        <w:t xml:space="preserve">Na společné vizi, nápadech a budoucí podobě spolupracovalo několik společností a organizací včetně architektů. Využity budou do budoucna i obě těžní věže. </w:t>
      </w:r>
    </w:p>
    <w:p>
      <w:pPr/>
      <w:r>
        <w:rPr>
          <w:b w:val="1"/>
          <w:bCs w:val="1"/>
        </w:rPr>
        <w:t xml:space="preserve">Vojtěch Lekeš, architekt Next studio</w:t>
      </w:r>
      <w:r>
        <w:rPr/>
        <w:t xml:space="preserve">: “Uvnitř v první věži máme dětské pohybové centrum, přibude tam 3,5 metrová skluzavka, takže to by mohlo být hezké a v druhé věži EXPO prostory na drobné výstavy."</w:t>
      </w:r>
    </w:p>
    <w:p>
      <w:pPr/>
      <w:r>
        <w:rPr/>
        <w:t xml:space="preserve">Postavena bude i nová přístavba, která bude sloužit jako turistické informační centrum.  Financování projektu bude zajištěno z Fondu spravedlivé transformace. </w:t>
      </w:r>
    </w:p>
    <w:p>
      <w:pPr/>
      <w:r>
        <w:rPr>
          <w:b w:val="1"/>
          <w:bCs w:val="1"/>
        </w:rPr>
        <w:t xml:space="preserve">Jan Krkoška, náměstek hejtmana kraje pro regionální rozvoj a turistický ruch MSK:  </w:t>
      </w:r>
      <w:r>
        <w:rPr/>
        <w:t xml:space="preserve">“Jak víte, uhelné regiony mají možnost čerpat. V tuto chvíli je předpoklad, že se budeme bavit o 500 milionech korun."</w:t>
      </w:r>
    </w:p>
    <w:p>
      <w:pPr/>
      <w:r>
        <w:rPr/>
        <w:t xml:space="preserve">Stavební práce by měly začít v roce 2025, POHO Park spustí provoz během roku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23/byvaly-dul-gabriela-bude-centrem-noveho-po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2026-08-05T23:48:57+02:00</dcterms:created>
  <dcterms:modified xsi:type="dcterms:W3CDTF">2026-08-05T23:48:57+02:00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