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chystá skleníkovou expozici</w:t>
      </w:r>
    </w:p>
    <w:p>
      <w:pPr/>
      <w:r>
        <w:rPr/>
        <w:t xml:space="preserve">  Původně  měl vyrůst v areálu Arboreta Nový Dvůr tropický skleník nový  o rozloze 2 000 m</w:t>
      </w:r>
      <w:r>
        <w:rPr>
          <w:vertAlign w:val="superscript"/>
        </w:rPr>
        <w:t xml:space="preserve">2</w:t>
      </w:r>
      <w:r>
        <w:rPr/>
        <w:t xml:space="preserve">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1/arboretum-novy-dvur-chysta-sklenik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2026-06-26T18:55:34+02:00</dcterms:created>
  <dcterms:modified xsi:type="dcterms:W3CDTF">2026-06-26T18:55:34+02:00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