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Krásné počasí a výborné běžecké tratě lákají do nejvyšších poloh Jeseníků</w:t>
      </w:r>
    </w:p>
    <w:p>
      <w:pPr/>
      <w:r>
        <w:rPr/>
        <w:t xml:space="preserve"> Každou hodinu vyjíždějí z Hvězdy autobusy kyvadlové dopravy na Ovčárnu a vyvážejí stovky lyžařů i pěších turistů.</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b w:val="1"/>
          <w:bCs w:val="1"/>
        </w:rPr>
        <w:t xml:space="preserve">Anketa, návštěvníci hor: </w:t>
      </w:r>
      <w:r>
        <w:rPr/>
        <w:t xml:space="preserve">„Jsme na výletě, valíme na Praděd a pak přes Švýcárnu na Červenohorské sedlo.“  </w:t>
      </w:r>
    </w:p>
    <w:p>
      <w:pPr/>
      <w:r>
        <w:rPr/>
        <w:t xml:space="preserve">„Tak jedeme na Švýcárnu, pak na Praděd a zase zpátky, abychom zjistili, že nad těmi mraky je vždycky sluníčko.“</w:t>
      </w:r>
    </w:p>
    <w:p>
      <w:pPr/>
      <w:r>
        <w:rPr/>
        <w:t xml:space="preserve">„Paráda, supr sníh, supr stopy, díky.“</w:t>
      </w:r>
    </w:p>
    <w:p>
      <w:pPr/>
      <w:r>
        <w:rPr/>
        <w:t xml:space="preserve"> Také Horská  služba zažívá díky provozu areálů v podhůří celkem běžný zimní provoz.</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678/krasne-pocasi-a-vyborne-bezecke-trate-lakaji-do-nejvyssich-poloh-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2026-05-03T05:19:42+02:00</dcterms:created>
  <dcterms:modified xsi:type="dcterms:W3CDTF">2026-05-03T05:19:42+02:00</dcterms:modified>
</cp:coreProperties>
</file>

<file path=docProps/custom.xml><?xml version="1.0" encoding="utf-8"?>
<Properties xmlns="http://schemas.openxmlformats.org/officeDocument/2006/custom-properties" xmlns:vt="http://schemas.openxmlformats.org/officeDocument/2006/docPropsVTypes"/>
</file>