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vylepšení města podali lidé do participativního rozpočtu tři návrhy</w:t>
      </w:r>
    </w:p>
    <w:p>
      <w:pPr/>
      <w:r>
        <w:rPr/>
        <w:t xml:space="preserve">Participativní rozpočet vyhlásila Studénka letos počtvrté. Vedení radnice chce tímto motivovat občan, aby se více zajímali o své okolí a přinášeli návrhy, co ve městě zlepšit, vybudovat nebo opravit. V daném termínu odevzdali své nápady tři předkladatelé.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“Jedna varianta byla výstavba chodníkového tělesa poblíž mateřské školky Rudolfa Tomáška, druhý návrh bylo předláždění chodníkového tělesa mezi ulicí Pánskou a ulicí 2. května od stávajícího obchodu Hruška a třetí projekt je na výstavbu nového herního prvku formou prolézačky, lanové dráhy, který by se dal umístit někde poblíž stávajícího biotopu.”  </w:t>
      </w:r>
    </w:p>
    <w:p>
      <w:pPr/>
      <w:r>
        <w:rPr/>
        <w:t xml:space="preserve">Malé dětské hřiště by tak de facto mohlo vzniknout v blízkosti veřejného ohniště, které bylo díky penězům z participativního rozpočtu vybudováno na konci loňského roku. </w:t>
      </w:r>
    </w:p>
    <w:p>
      <w:pPr/>
      <w:r>
        <w:rPr/>
        <w:t xml:space="preserve">Na projekty letošního ročníku je v rozpočtu vyčleněno 266 tisíc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“Ty návrhy, jak jsou předkládány, tak jsou v tolerancích nad tento rozpočet. Je to způsobeno tím, že samotný návrh je pěkná věc, ale k tomu jsou i navazující stavební úpravy, které nejsou zahrnuty v těchto návrzích, bohužel.” </w:t>
      </w:r>
    </w:p>
    <w:p>
      <w:pPr/>
      <w:r>
        <w:rPr/>
        <w:t xml:space="preserve">Předložené projekty už posoudily příslušné odbory města a nyní jsou na řadě další kroky, které ověří jejich realizovatelnost.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“Teď se se jde odborná pracovní skupina, a projedná jednotlivé návrhy. Na jednání byli zároveň pozvání všichni ti žadatelé, aby ty návrhy ještě i okomentovali. Následně půjde informace z té odborné skupiny do rady města a rada rozhodne, jak se bude pokračovat dál. Pokud budou vybrány dva a více návrhů, tak půjdou do veřejného hlasování, Pokud by rada rozhodla jen o jednom návrhu, tak by pravděpodobně došlo přímo už k jeho realizaci.”   </w:t>
      </w:r>
    </w:p>
    <w:p>
      <w:pPr/>
      <w:r>
        <w:rPr/>
        <w:t xml:space="preserve">Na programu budou mít radní participativní rozpočet pravděpodobně na některé ze dvou schůzí plánovaných v měsíci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751/na-vylepseni-mesta-podali-lide-do-participativniho-rozpoctu-tri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2026-04-29T21:31:21+02:00</dcterms:created>
  <dcterms:modified xsi:type="dcterms:W3CDTF">2026-04-29T21:31:21+02:00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