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podá žalobu na hygienu. KD Rybníček prý zavřela neoprávněně</w:t>
      </w:r>
    </w:p>
    <w:p>
      <w:pPr/>
      <w:r>
        <w:rPr/>
        <w:t xml:space="preserve">  Hygiena  zakázala večerní hudební produkci v Kulturním domě na Rybníčku,  který vlastní město Opava, rozhodnutím z července roku 2021.  Reagovala tak na měření úrovně hluku, která tady provedla na  základě stížnosti obyvatel z přilehlého bytového domu. Ten  sousedí  s kulturním domem stěnou u jeviště. To  mělo za následek výrazný úbytek společenských akcí, který  vedl až k zavření restaurace se zahrádkou.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  chvíli, kdy se tam nemohly pořádat tyto akce, tak ztrácelo pro  provozovatele význam udržovat přilehlou restauraci.“</w:t>
      </w:r>
    </w:p>
    <w:p>
      <w:pPr/>
      <w:r>
        <w:rPr/>
        <w:t xml:space="preserve">  Město  se odvolalo k Ministerstvu zdravotnictví, aby rozhodnutí  přezkoumalo. To ale verdikt potvrdilo s tím, že omezení produkce  po 22 hodině platí pouze pro velký sál. Na salonky v 1. patře se  zákaz nyní nevztahuje.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„Připravujeme  žalobu na hygienu z důvodu ušlého zisku, který byl způsoben  špatným rozhodnutím, že byl  zavřený celý kulturní dům Na  Rybníčku.“</w:t>
      </w:r>
    </w:p>
    <w:p>
      <w:pPr/>
      <w:r>
        <w:rPr/>
        <w:t xml:space="preserve">  Kulturní  dům Na Rybníčku s kapacitou 450 míst je největším zařízení  svého druhu v Opavě. A tak město usiluje znovu o přeměření  hladiny hluku během akcí. Nájemce objektu se snaží totiž hluk  různými opatřeními minimalizovat.   </w:t>
      </w:r>
    </w:p>
    <w:p>
      <w:pPr/>
      <w:r>
        <w:rPr>
          <w:b w:val="1"/>
          <w:bCs w:val="1"/>
        </w:rPr>
        <w:t xml:space="preserve">Martin  Seidl, provozní ředitel, KD Rybníček, Opava: </w:t>
      </w:r>
      <w:r>
        <w:rPr/>
        <w:t xml:space="preserve">„Pravidelné  měření hluku. Domlouvámí se s organizátorem akce, potažmo se  zvukařem.  Aby  ve finále byly  dodržené hlukové limity.“</w:t>
      </w:r>
    </w:p>
    <w:p>
      <w:pPr/>
      <w:r>
        <w:rPr/>
        <w:t xml:space="preserve">  Budova  kulturního domu stojí na ulici Na Rybníčku od 19. století. Před  10 lety byla za 150 mil. korun kompletně opravená. Potíže s  přenášením hluku do vedlejšího domu se děje kvůli tomu, že  jsou budovy konstrukčně spojeny. Proto také nejde odhlučnění  zdi jednoduše provést.     </w:t>
      </w:r>
    </w:p>
    <w:p>
      <w:pPr/>
      <w:r>
        <w:rPr/>
        <w:t xml:space="preserve">{{souvisejici-clanek-"11000032764"}}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76/mesto-opava-poda-zalobu-na-hygienu-kd-rybnicek-pry-zavrela-neoprav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2026-07-25T11:20:05+02:00</dcterms:created>
  <dcterms:modified xsi:type="dcterms:W3CDTF">2026-07-25T11:20:05+02:00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