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žije podle odhadů asi ukrajinských 700 uprchlíků</w:t>
      </w:r>
    </w:p>
    <w:p>
      <w:pPr/>
      <w:r>
        <w:rPr/>
        <w:t xml:space="preserve">Nová  země, nový jazyk, nové zvyklosti. 59 letá Alla Jurčenko přijela  do Česka vloni v dubnu. V Opavě teď žije na studentských  kolejích Slezské univerzity, které téměř rok poskytují útočiště  dvou stovkám uprchlíků. Přestože její byt v Nikolajevu se stal  kvůli dopadu ruských raket neobyvatelným, plánuje, že se jednou  domů vrátí.   </w:t>
      </w:r>
    </w:p>
    <w:p>
      <w:pPr/>
      <w:r>
        <w:rPr>
          <w:b w:val="1"/>
          <w:bCs w:val="1"/>
        </w:rPr>
        <w:t xml:space="preserve">Alla  Jurčenko: </w:t>
      </w:r>
      <w:r>
        <w:rPr>
          <w:i w:val="1"/>
          <w:iCs w:val="1"/>
        </w:rPr>
        <w:t xml:space="preserve">„Moc  chci domů.... Chci se vrátit. Ale zatím zůstanu v Česku, protože  válka ještě není u konce.“</w:t>
      </w:r>
    </w:p>
    <w:p>
      <w:pPr/>
      <w:r>
        <w:rPr/>
        <w:t xml:space="preserve">  V  Opavě nyní pobývá podle odhadů okolo 700 ukrajinských běženců.  Kromě hromadných ubytoven, zde na Palhanci a v Park hotelu, žijí  v individuálním ubytování. Nejspíš každý někdy navštívil  dobrovolnické centrum Palanycja, které organizuje humanitární  pomoc, jazykové kurzy nebo také volnočasové aktivity. Nejčastěji  si tady ale lidé chodí pro  informace potřebné k běžnému  životu.</w:t>
      </w:r>
    </w:p>
    <w:p>
      <w:pPr/>
      <w:r>
        <w:rPr>
          <w:b w:val="1"/>
          <w:bCs w:val="1"/>
        </w:rPr>
        <w:t xml:space="preserve">Veronika  Vlčková, Palanycja - dobrovolnické komunitní centrum pomoci:  </w:t>
      </w:r>
      <w:r>
        <w:rPr/>
        <w:t xml:space="preserve">„Potřebují vědět, jak  vlastně fungovat. Jak si zařídit zdravotní pojištění nebo  vlastně jakoukoliv pomoc. Nebo se zajímají, jak je to s  nakupováním či jak funguje hromadná doprava."</w:t>
      </w:r>
    </w:p>
    <w:p>
      <w:pPr/>
      <w:r>
        <w:rPr/>
        <w:t xml:space="preserve">  Dobrovolnické  centrum slouží také k setkávání. Třeba ke společné oslavě  českých a ukrajinských Vánoc se zvyklostmi i ochutnávkou  tradičních pokrmů.   </w:t>
      </w:r>
    </w:p>
    <w:p>
      <w:pPr/>
      <w:r>
        <w:rPr/>
        <w:t xml:space="preserve">  Provoz  centra podporuje město Opava, které také vytvořilo transparentní  účet, kam vložilo 10 mil. korun na nutné výdaje.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„Spíš  se nyní snažíme pomáhat hmotně. Posíláme např. autobusy na  Ukrajinu. Nebo připravujeme např. zakoupení diesel agregátu a  podobných zařízení.“</w:t>
      </w:r>
    </w:p>
    <w:p>
      <w:pPr/>
      <w:r>
        <w:rPr/>
        <w:t xml:space="preserve">  Status  uprchlíka umožňuje Ukrajincům pracovat. Ovšem sehnat si  odpovídající zaměstnání se ne každému podaří. A to kvůli  tomu, že uznání kvalifikace je složité. Problémem je i jazyková  bariéra.   </w:t>
      </w:r>
    </w:p>
    <w:p>
      <w:pPr/>
      <w:r>
        <w:rPr>
          <w:b w:val="1"/>
          <w:bCs w:val="1"/>
        </w:rPr>
        <w:t xml:space="preserve">Veronika  Dudašíková, specialista trhu práce, ÚP Opava: </w:t>
      </w:r>
      <w:r>
        <w:rPr/>
        <w:t xml:space="preserve">„Bývají  zaměstnáváni na pozicích manipulační dělník ve výrobě,  obsluha strojů v potravinářském průmyslu. Pracují  také jako dělníci v  oblasti strojírenství.“</w:t>
      </w:r>
    </w:p>
    <w:p>
      <w:pPr/>
      <w:r>
        <w:rPr/>
        <w:t xml:space="preserve">  Ukrajinské  děti se zapojily do výuky. Do opavských školek chodí víc jak  tři desítky, v základních školách jich je 165, na středních  jich studuje pouze několik jednotek.</w:t>
      </w:r>
    </w:p>
    <w:p>
      <w:pPr/>
      <w:r>
        <w:rPr>
          <w:b w:val="1"/>
          <w:bCs w:val="1"/>
        </w:rPr>
        <w:t xml:space="preserve">Lenka  Marošová, učitelka a vychovatelka ŠD, ZŠ Vávrovice: </w:t>
      </w:r>
      <w:r>
        <w:rPr/>
        <w:t xml:space="preserve">„Co  se týká začlenění do kolektivu, je to ve velmi dobré fázi. Oni  s těmi dětmi začali rychle spolupracovat. A naše děti se teď  učí od nich Ukrajinsky.“</w:t>
      </w:r>
    </w:p>
    <w:p>
      <w:pPr/>
      <w:r>
        <w:rPr>
          <w:b w:val="1"/>
          <w:bCs w:val="1"/>
        </w:rPr>
        <w:t xml:space="preserve">Dima:  „</w:t>
      </w:r>
      <w:r>
        <w:rPr/>
        <w:t xml:space="preserve">Mě se nejvíce libí  tělesná výchova a  také kreslení.“</w:t>
      </w:r>
    </w:p>
    <w:p>
      <w:pPr/>
      <w:r>
        <w:rPr/>
        <w:t xml:space="preserve">  Ukrajinští  školáci mají navíc kromě běžné výuky, také individuální  hodiny, na kterých mohou podrobněji procvičit probíranou látku.  A také se učit nová česká slova.  Díky této částečné  individuální výuce se děti se leckdy s češtinou popasovaly  lépe, než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11/v-opave-zije-podle-odhadu-asi-ukrajinskych-700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2026-05-19T13:38:47+02:00</dcterms:created>
  <dcterms:modified xsi:type="dcterms:W3CDTF">2026-05-19T13:38:47+02:00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