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1.3.2023,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Pokoje dětského oddělení havířovské nemocnice zdobí velkoplošné graffiti obrazy</w:t>
      </w:r>
    </w:p>
    <w:p>
      <w:pPr/>
      <w:r>
        <w:rPr/>
        <w:t xml:space="preserve">Takto to vypadá na jednom z pokojů pro dětské pacienty v havířovské nemocnici. Děti i jejich rodiče mohou obdivovat vodní svět s delfíny. Nejen za tímto krásným dílem stojí umělec z Havířova Nikola Vavrous, který právě dokončil další už třetí obraz, tentokrát vílu.</w:t>
      </w:r>
    </w:p>
    <w:p>
      <w:pPr/>
      <w:r>
        <w:rPr>
          <w:b w:val="1"/>
          <w:bCs w:val="1"/>
        </w:rPr>
        <w:t xml:space="preserve">Nicola Vavrous, autor: </w:t>
      </w:r>
      <w:r>
        <w:rPr/>
        <w:t xml:space="preserve">“Snažím se to vždy udělat originálně, ať to není nějaká filmová postavička, ať je to motiv, který zaujme ty děti, nebo i dospělé a trochu je to vtáhne a něco jim to i předá. Chtěl jsem, aby ten výraz u této holčičky, že sice nevypadá úplně šťastně, ale je zároveň v takové své síle a i ty květiny, že směřují k takové lehkosti." </w:t>
      </w:r>
    </w:p>
    <w:p>
      <w:pPr/>
      <w:r>
        <w:rPr>
          <w:b w:val="1"/>
          <w:bCs w:val="1"/>
        </w:rPr>
        <w:t xml:space="preserve">anketa:</w:t>
      </w:r>
      <w:r>
        <w:rPr/>
        <w:t xml:space="preserve"> "Je to velká malba a opravdu je krásná. Malinká to ještě neocení, ale věřím tomu, že když tady budou starší děti, tak se jim to bude určitě moc líbit.” </w:t>
      </w:r>
    </w:p>
    <w:p>
      <w:pPr/>
      <w:r>
        <w:rPr>
          <w:b w:val="1"/>
          <w:bCs w:val="1"/>
        </w:rPr>
        <w:t xml:space="preserve">anketa: </w:t>
      </w:r>
      <w:r>
        <w:rPr/>
        <w:t xml:space="preserve">"Když jsme tady přišli, tak jsem si toho hned všimli a hned jsme si začali říkat, co všechna tady za zvířata jsou. Moc se nám to líbilo i Jonášovi a hlavně ti delfíni jsou úplně úžasní</w:t>
      </w:r>
      <w:r>
        <w:rPr>
          <w:b w:val="1"/>
          <w:bCs w:val="1"/>
        </w:rPr>
        <w:t xml:space="preserve"> ."</w:t>
      </w:r>
    </w:p>
    <w:p>
      <w:pPr/>
      <w:r>
        <w:rPr/>
        <w:t xml:space="preserve">Nemocnice by chtěla mít do budoucna takto vyzdobené všechny pokoje na dětském oddělení. </w:t>
      </w:r>
    </w:p>
    <w:p>
      <w:pPr/>
      <w:r>
        <w:rPr>
          <w:b w:val="1"/>
          <w:bCs w:val="1"/>
        </w:rPr>
        <w:t xml:space="preserve">Ivona Mikulenková, vrchní sestra dětského oddělení: </w:t>
      </w:r>
      <w:r>
        <w:rPr/>
        <w:t xml:space="preserve">"Když jsme s panem primářem nastoupili, tak jsme věděli, že chceme zkrášlit naše oddělení tak, aby se tady děti cítily ještě příjemněji, ale chtěli jsme to udělat tak, aby to bylo netradiční, aby to nebylo klasické dětské oddělení s malbami večerníčků a podobně, protože to věkové rozmezí je velké." </w:t>
      </w:r>
    </w:p>
    <w:p>
      <w:pPr/>
      <w:r>
        <w:rPr/>
        <w:t xml:space="preserve">Kromě dětských pokojů vznikl i velký graffiti obraz v jedné z chodeb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981/pokoje-detskeho-oddeleni-havirovske-nemocnice-zdobi-velkoplosne-graffiti-obr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2026-10-26T06:41:51+01:00</dcterms:created>
  <dcterms:modified xsi:type="dcterms:W3CDTF">2026-10-26T06:41:51+01:00</dcterms:modified>
</cp:coreProperties>
</file>

<file path=docProps/custom.xml><?xml version="1.0" encoding="utf-8"?>
<Properties xmlns="http://schemas.openxmlformats.org/officeDocument/2006/custom-properties" xmlns:vt="http://schemas.openxmlformats.org/officeDocument/2006/docPropsVTypes"/>
</file>