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Dělnická jsou úspěšní v soutěžích psaní všemi deseti</w:t>
      </w:r>
    </w:p>
    <w:p>
      <w:pPr/>
      <w:r>
        <w:rPr/>
        <w:t xml:space="preserve">Psát rychle, bezchybně a hlavně všemi deseti. To jsou nároky na dnešní generaci dětí, která tuto znalost bude potřebovat snad v každém budoucím zaměstnání. Někteří psaní na klávesnici věnují i několik hodin denně a jejich výkony jsou na velmi vysoké úrovni. </w:t>
      </w:r>
    </w:p>
    <w:p>
      <w:pPr/>
      <w:r>
        <w:rPr>
          <w:b w:val="1"/>
          <w:bCs w:val="1"/>
        </w:rPr>
        <w:t xml:space="preserve">Renáta Vykrentová, učitelka: “</w:t>
      </w:r>
      <w:r>
        <w:rPr/>
        <w:t xml:space="preserve">O psaní všemi deseti je na škole velký zájem, psaní žáky baví, určitou motivací pro ně je i fakt, že se potom mohou účastnit různých prestižních celorepublikových a mezinárodních soutěží a na obou úrovních naše škola dosahuje výborných výsledků."</w:t>
      </w:r>
    </w:p>
    <w:p>
      <w:pPr/>
      <w:r>
        <w:rPr/>
        <w:t xml:space="preserve">Mezi poslední patří například účast v online celorepublikové soutěži ZAV Olomouc. Té se zúčastnil například Samuel Domes.</w:t>
      </w:r>
    </w:p>
    <w:p>
      <w:pPr/>
      <w:r>
        <w:rPr>
          <w:b w:val="1"/>
          <w:bCs w:val="1"/>
        </w:rPr>
        <w:t xml:space="preserve">Samuel Domes, úspěšný účastník soutěže v psaní všemi deseti</w:t>
      </w:r>
      <w:r>
        <w:rPr/>
        <w:t xml:space="preserve">: “Jsme měli jednu minutu co nejvíce úhozů a pak jsme měli deset minut co nejvíc úhozů a v té jedné minutě jsem měl nejvíc 220 úhozů a v těch deseti minutách jsem měl 2200 úhozů za těch deset minut."</w:t>
      </w:r>
    </w:p>
    <w:p>
      <w:pPr/>
      <w:r>
        <w:rPr/>
        <w:t xml:space="preserve">Úspěšná na soutěžích je i Klára Rojíčková.</w:t>
      </w:r>
    </w:p>
    <w:p>
      <w:pPr/>
      <w:r>
        <w:rPr>
          <w:b w:val="1"/>
          <w:bCs w:val="1"/>
        </w:rPr>
        <w:t xml:space="preserve">Klára Rojíčková, úspěšná účastnice soutěže v psaní všemi deseti: </w:t>
      </w:r>
      <w:r>
        <w:rPr/>
        <w:t xml:space="preserve">“Je to dobré i na doma, když se píšou nějaké úkoly, tak se mi rychleji píše a je to výhodné do života, že nemusím zbytečně hledat ty písmenka na klávesnici, vím, co je kde."</w:t>
      </w:r>
    </w:p>
    <w:p>
      <w:pPr/>
      <w:r>
        <w:rPr/>
        <w:t xml:space="preserve">V posledních letech se tyto soutěže přesunuly do online prostředí, odpadá tedy nutné cestování. </w:t>
      </w:r>
    </w:p>
    <w:p>
      <w:pPr/>
      <w:r>
        <w:rPr>
          <w:b w:val="1"/>
          <w:bCs w:val="1"/>
        </w:rPr>
        <w:t xml:space="preserve">Renáta Vykrentová, učitelka: “</w:t>
      </w:r>
      <w:r>
        <w:rPr/>
        <w:t xml:space="preserve">Zároveň také s revizí rámcového vzdělávacího programu informatiky, času, který je v hodinách věnován pouze psaní již ubylo a přibylo více robotiky, programování, zpracování dat atd. nicméně, snažíme se vzniklé situaci přizpůsobit a vrátit se zpátky na výsluní. Ani to však nevnímáme jako nevýhodu, protože nám to v hodinách umožňuje prostřídat více různých aktivit. Celkově schopnost psát všemi deseti je pro každého obrovskou výhodou, neboť to žákům velkým způsobem usnadňuje jakoukoliv práci s textem, zpracováváním domácích úkolů, zápisů z hodin, a to nejen na základní škole, ale i na střední a vysoké škole do budoucna anebo třeba v budoucnu v životopise při žádosti o zaměstnání to bude pro ně obrovské plus."</w:t>
      </w:r>
    </w:p>
    <w:p>
      <w:pPr/>
      <w:r>
        <w:rPr/>
        <w:t xml:space="preserve">Celkově je na této škole o informatiku mezi žáky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044/zaci-zs-delnicka-jsou-uspesni-v-soutezich-psani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2026-07-01T10:32:10+02:00</dcterms:created>
  <dcterms:modified xsi:type="dcterms:W3CDTF">2026-07-01T10:32:10+02:00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