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Zpátky do knihovny na retro čtení, přednášky a burzu</w:t>
      </w:r>
    </w:p>
    <w:p>
      <w:pPr/>
      <w:r>
        <w:rPr/>
        <w:t xml:space="preserve">Iniciátorem akce Březen - měsíc čtenářů je Svaz knihovníků a informačních pracovníků České republiky. Každý rok se k této výzvě hlásí více než 400 knihoven z celé republiky. Svými aktivitami se pravidelně přidává i Městská knihovna v Novém Jičíně.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“Mottem tohoto ročníku je “Zpátky do knihoven”. To znamená, že po dvou letech různých covidových omezení vzýváme čtenáře, že se mohou vrátit zpátky.”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“Čtu ráda, hlavně novinky, různé bestsellery.” </w:t>
      </w:r>
    </w:p>
    <w:p>
      <w:pPr/>
      <w:r>
        <w:rPr/>
        <w:t xml:space="preserve">“Jsem pravidelná návštěvnice knihovny, čtu především bestsellery.” </w:t>
      </w:r>
    </w:p>
    <w:p>
      <w:pPr/>
      <w:r>
        <w:rPr/>
        <w:t xml:space="preserve">Po celý březen probíhá v knihovně Burza knih, která nabízí za symbolickou cenu vyřazenou starší literaturu. Dále jsou zde připraveny dvě výstavy. Má vlast cestami proměn a druhá je věnována 150. výročí narození novojičínského malíře Hugo Baara.  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“Na výstavě jsme použili pro návštěvníky knihovny převážně kopie jeho díla, ale taktéž knížky ze dvou soukromých knihoven, týkající se jeho tvorby, které jsou v mnoha prestižních muzeích a galeriích, které obvykle nelze vidět.”     </w:t>
      </w:r>
    </w:p>
    <w:p>
      <w:pPr/>
      <w:r>
        <w:rPr/>
        <w:t xml:space="preserve">Vernisáž výstavy se konala hned 1. března, ve stejný den také v knihovně vystoupilo pro nejmenší děti divadélko Ententýky.  Ve dnech 6. až 10. března se také především dětští návštěvníci mohou těšit na Týden retro čtení. 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“Knihovníci budou každý den zhruba půl hodinu předčítat pro děti a samozřejmě i pro rodiče z knih, které jsme četli my, když jsme byli malí a i naši rodiče a babičky. Přednášky, které jsme připravili pro dospělé čtenáře, se týkají zdraví a zdravého životního stylu. Jednou je přednáška s názvem Jídlo jako lék a další přednáška se týká duševního zdraví, a ta se jmenuje Vliv našeho myšlení na mentální a fyzickou svěžest.”     </w:t>
      </w:r>
    </w:p>
    <w:p>
      <w:pPr/>
      <w:r>
        <w:rPr/>
        <w:t xml:space="preserve">V březnu se v knihovně představí také novojičínský Literární klub se svým pořadem Humor vážně i nevážně. A do měsíce čtenářů vstoupí i T-klub, třeba přednáškou na téma japonského komiksu Manga. 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“Posledního března budeme Březen - měsíc čtenářů ukončovat také akcí pro děti, která se bude konat v rámci Noci s Andersenem a jmenuje se Zábavný večer v knihovně.”   </w:t>
      </w:r>
    </w:p>
    <w:p>
      <w:pPr/>
      <w:r>
        <w:rPr/>
        <w:t xml:space="preserve">Večer plný soutěží, zábavy a čtení je určen dětem 3. - 5. tříd, které jsou v knihovně registrované.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7/zpatky-do-knihovny-na-retro-cteni-prednasky-a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2026-07-04T02:09:30+02:00</dcterms:created>
  <dcterms:modified xsi:type="dcterms:W3CDTF">2026-07-04T02:09:30+02:00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