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12.3.2023, 08:35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Stará pošta okouzlí v březnu barvami</w:t>
      </w:r>
    </w:p>
    <w:p>
      <w:pPr/>
      <w:r>
        <w:rPr/>
        <w:t xml:space="preserve">Ludmila Kočišová přijela na Starou poštu z Hranic na Moravě, jejím rodným městem je ale Nový Jičín. Právě tady od dětství rozvíjela svůj velký koníček - malování, kterému se naplno začala věnovat v době, když její synové odrostli.   </w:t>
      </w:r>
    </w:p>
    <w:p>
      <w:pPr/>
      <w:r>
        <w:rPr>
          <w:b w:val="1"/>
          <w:bCs w:val="1"/>
        </w:rPr>
        <w:t xml:space="preserve">Ludmila Kočišová, autorka obrazů: </w:t>
      </w:r>
      <w:r>
        <w:rPr/>
        <w:t xml:space="preserve">“Nakoupila jsem si knížky, přihlásila jsem se do kurzu a začala jsem malovat. Napřed jsem malovala takové malé obrázky a rozdával jsem je kamarádkám a po rodině. Potom se mi začalo celkem dařit a začala jsem obrázky nabízet i v galeriích.”   </w:t>
      </w:r>
    </w:p>
    <w:p>
      <w:pPr/>
      <w:r>
        <w:rPr/>
        <w:t xml:space="preserve">Na Staré poště teď vystavuje poprvé. Pro svou prezentaci s názvem Kouzla s barvami vybrala olejomalby Nového Jičína, jeho zákoutí, dále přírodní motivy nebo i jižní přímořské lokality. Všechna díla se už na pohled vyznačují intenzitou a jasností barev. </w:t>
      </w:r>
    </w:p>
    <w:p>
      <w:pPr/>
      <w:r>
        <w:rPr>
          <w:b w:val="1"/>
          <w:bCs w:val="1"/>
        </w:rPr>
        <w:t xml:space="preserve">Ludmila Kočišová, autorka obrazů: </w:t>
      </w:r>
      <w:r>
        <w:rPr/>
        <w:t xml:space="preserve">“Líbí se mi Nový Jičín, ty uličky, člověk vzpomíná i na mládí. Ty krajiny, vyrůstala jsem hodně i v Beskydech, takže krajinky se mi vždycky líbily.” </w:t>
      </w:r>
    </w:p>
    <w:p>
      <w:pPr/>
      <w:r>
        <w:rPr/>
        <w:t xml:space="preserve">“Mám ráda barvy, barvy táhnou a když je obraz na stěně a je barevný, tak mi připadá, že ten pokoj oživí.”  </w:t>
      </w:r>
    </w:p>
    <w:p>
      <w:pPr/>
      <w:r>
        <w:rPr/>
        <w:t xml:space="preserve">Vztah k barvám a jejich vnímání uplatnila Ludmila Kočišová i při zdobení kraslic, různým technikám se dříve učila i ve Valašském muzeu v Rožnově pod Radhoštěm. I když se v současné době více věnuje malbě, vejce se v její tvorbě objevuje také.  </w:t>
      </w:r>
    </w:p>
    <w:p>
      <w:pPr/>
      <w:r>
        <w:rPr>
          <w:b w:val="1"/>
          <w:bCs w:val="1"/>
        </w:rPr>
        <w:t xml:space="preserve">Ludmila Kočišová, autorka obrazů: </w:t>
      </w:r>
      <w:r>
        <w:rPr/>
        <w:t xml:space="preserve">”Vloni jsem namalovala obří vejce pro město Hranice. To vejce je vysoké metr padesát a namalovala jsem na něj panorama Hranic.” </w:t>
      </w:r>
    </w:p>
    <w:p>
      <w:pPr/>
      <w:r>
        <w:rPr/>
        <w:t xml:space="preserve">Výstava Kouzla s barvami novojičínské autorky potrvá na Staré poště do 29. března.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122/galerie-stara-posta-okouzli-v-breznu-bar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2026-07-11T08:46:04+02:00</dcterms:created>
  <dcterms:modified xsi:type="dcterms:W3CDTF">2026-07-11T08:46:04+02:00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