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Karvinská poliklinika buduje nové technologie</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 </w:t>
      </w:r>
      <w:r>
        <w:rPr/>
        <w:t xml:space="preserve">“Jim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 </w:t>
      </w:r>
      <w:r>
        <w:rPr/>
        <w:t xml:space="preserve">“Oříšek bude  zpracovat umístění těch panelů na střechu, která nemusí být vždy rovná, můžou  tam být vzduchotechniky, může tam být stínění, Vytipovat místa, která budou  vhodná na umístění fotovoltaiky, si myslím bude oříšek:” </w:t>
      </w:r>
    </w:p>
    <w:p>
      <w:pPr/>
      <w:r>
        <w:rPr>
          <w:b w:val="1"/>
          <w:bCs w:val="1"/>
        </w:rPr>
        <w:t xml:space="preserve">Viktor Stechanov, účastník projektu ARV: </w:t>
      </w:r>
      <w:r>
        <w:rPr/>
        <w:t xml:space="preserve">“Já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135/energie-a-kraj-karvinska-poliklinika-buduje-nove-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2026-06-30T15:04:11+02:00</dcterms:created>
  <dcterms:modified xsi:type="dcterms:W3CDTF">2026-06-30T15:04:11+02:00</dcterms:modified>
</cp:coreProperties>
</file>

<file path=docProps/custom.xml><?xml version="1.0" encoding="utf-8"?>
<Properties xmlns="http://schemas.openxmlformats.org/officeDocument/2006/custom-properties" xmlns:vt="http://schemas.openxmlformats.org/officeDocument/2006/docPropsVTypes"/>
</file>