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00:14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probíhají již od začátku roku důležité investiční akce. Dvě byly dokončeny, další jsou rozpracovány</w:t>
      </w:r>
    </w:p>
    <w:p>
      <w:pPr/>
      <w:r>
        <w:rPr/>
        <w:t xml:space="preserve"> První dokončenou akcí bylo stavební oddělení prostoru mateřské školy od rušné komunikace průtahu městem.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„Oprava plotu u mateřské školy na ulici Komenského, které slouží k odstínění dopravy z hlavní silnice směrem k mateřské škole.“</w:t>
      </w:r>
    </w:p>
    <w:p>
      <w:pPr/>
      <w:r>
        <w:rPr>
          <w:b w:val="1"/>
          <w:bCs w:val="1"/>
        </w:rPr>
        <w:t xml:space="preserve">Táňa Petrušková, investiční referent MěÚ Bruntál: </w:t>
      </w:r>
      <w:r>
        <w:rPr/>
        <w:t xml:space="preserve">„Celkové náklady na tuto zakázku byly něco málo přes dva miliony korun, financováno to bylo celé z rozpočtu města.“</w:t>
      </w:r>
    </w:p>
    <w:p>
      <w:pPr/>
      <w:r>
        <w:rPr/>
        <w:t xml:space="preserve"> Druhou důležitou stavbou je zobousměrnění Kavalcovy ulice kolem Černého potoka, koupaliště a garáží k hlavní silnici.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„Jsou tam velmi zajímavé přínosy. Jednak, že se může odlehčit doprava a vyřešit i propustnost komunikací, my jsme doposud neměli možnost, v případě, že byla nějaká nehoda na ulici Jesenická, odklánět dopravu tak, aby nedošlo k zablokování křižovatky." </w:t>
      </w:r>
    </w:p>
    <w:p>
      <w:pPr/>
      <w:r>
        <w:rPr>
          <w:b w:val="1"/>
          <w:bCs w:val="1"/>
        </w:rPr>
        <w:t xml:space="preserve">Petr Mrkal, vedoucí Oddělení investic a dotací MěÚ Bruntál:</w:t>
      </w:r>
      <w:r>
        <w:rPr/>
        <w:t xml:space="preserve"> „Stavba byla vysoutěžená za cenu 23 milionů včetně DPH."</w:t>
      </w:r>
    </w:p>
    <w:p>
      <w:pPr/>
      <w:r>
        <w:rPr/>
        <w:t xml:space="preserve"> Před finální kolaudací je nutné ještě zdrsnění asfaltu ve sjezdové zatáčce a provedení vodorovného dopravního značení.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„Máme před sebou další stavební sezónu, máme před sebou další významné stavební akce. Jednou z nich je kompletní rekonstrukce ulice Dolní. Co se týká druhé významné akce, která začne, věřím, velmi brzy, tak je kompletní rekonstrukce fasády divadla.“</w:t>
      </w:r>
    </w:p>
    <w:p>
      <w:pPr/>
      <w:r>
        <w:rPr/>
        <w:t xml:space="preserve"> V přípravě jsou další velké investice, jako je přístavba výukového bazénu. rekonstrukce gastro provozu 1. základní školy na Jesenické ulici a příprava stavební lokality pro stavbu domů za mlékárnou.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178/v-bruntale-probihaji-jiz-od-zacatku-roku-dulezite-investicni-akce-dve-byly-dokonceny-dalsi-jsou-rozprac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2026-06-26T04:21:53+02:00</dcterms:created>
  <dcterms:modified xsi:type="dcterms:W3CDTF">2026-06-26T04:21:53+02:00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