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16.3.2023,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uctili památku obránců Czajankových kasáren</w:t>
      </w:r>
    </w:p>
    <w:p>
      <w:pPr/>
      <w:r>
        <w:rPr/>
        <w:t xml:space="preserve">U Památníku 8. pěšího pluku ve Frýdku-Místku proběhl 14.  března za hojné účasti pietní akt u příležitosti 84. výročí uctění památky  statečných obránců bývalých Czajanokvých kasáren, které tady v minulosti stály.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"14. březen 1939 není pouze historickou událostí, ale ve světle  aktuálního dětí v Evropě a v celém světě, je to i symbolický okamžik,  který nám říká, že agresorům není možné ustupovat. A pokud agresorům ustupujeme,  stejně nedosáhneme výsledku a je třeba aktivně bránit hodnoty svobody a  demokracie."</w:t>
      </w:r>
    </w:p>
    <w:p>
      <w:pPr/>
      <w:r>
        <w:rPr/>
        <w:t xml:space="preserve">Zhruba tři stovky československých vojáků se tady postavilo se  zbraní v ruce na aktivní odpor proti německé armádě, která čítala na 1 200  mužů. </w:t>
      </w:r>
    </w:p>
    <w:p>
      <w:pPr/>
      <w:r>
        <w:rPr>
          <w:b w:val="1"/>
          <w:bCs w:val="1"/>
        </w:rPr>
        <w:t xml:space="preserve">Petr Majer, předseda Československé obce  legionářské jednoty F-M:</w:t>
      </w:r>
      <w:r>
        <w:rPr/>
        <w:t xml:space="preserve"> "Já už jsem to říkal ve svém projevu, krátkém. Protože ta mezinárodní  situace je v současné době velmi složitá a já vám řeknu, že když se vracím  do té historie tady toho našeho pamětního setkání u pomníku obránců Czajankových  kasáren, tak si vždycky vybavím pana Miroslava Šolce z Řepiště. To byl  jeden z těch obránců Czajankových kasáren, který když měl 93 let, tak tady  přišel a řekl mi, že člověk se musí umět v pravou chvíli rozhodnout. A on,  když byl v těchto kasárnách a bránil, plnil slova přísahy, tak říkal, že já  jsem si byl vědom, že ten kulomet, který mám, s těmi dvaceti náboji, oni  měli hrozně málo těch nábojů, tak musím dokonce vydržet, i kdybych měl položit  svůj vlastní život. A řekl mi, jak jste se ptal na začátku, že v případě,  kdyby bylo potřeba, tak i teď v těch 93 letech by šel bránit tuto zemi."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"Události v Czajankových kasárnách byly spolu se vznikem  samostatné československé jednotky v Sovětském svazu exilové vlády v Londýně  a následného příkazu k likvidaci Reinharda Heydricha zásadními událostmi,  které přispěly k obnovení Československého státu po druhé světové válce. A  k jeho zařazení po bok světových mocností. A tak jako tehdy se sjednotil  celý svět, myslím si, že si v dnešních dnech je dobrým signálem, že se  lidé poučili a dokážou se sjednotit, pokud je spojují hodnoty."</w:t>
      </w:r>
    </w:p>
    <w:p>
      <w:pPr/>
      <w:r>
        <w:rPr/>
        <w:t xml:space="preserve">Pietní akt uspořádalo město s frýdeckou jednotou  Československé obce legionářské. Zúčastnili se také příslušníci Krajského  vojenského velitelství Armády České republiky, spolky, organizace i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219/ve-frydkumistku-uctili-pamatku-obrancu-czajankovych-kasa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2026-08-08T05:49:42+02:00</dcterms:created>
  <dcterms:modified xsi:type="dcterms:W3CDTF">2026-08-08T05:49:42+02:00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