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Duha  na Máchově ulici už přišel o svůj  starý “krček”</w:t>
      </w:r>
    </w:p>
    <w:p>
      <w:pPr/>
      <w:r>
        <w:rPr/>
        <w:t xml:space="preserve">Z budovy Domov Duha pro seniory na Máchově ulici v Novém Jičíně už zbylo téměř jen obvodové zdivo. Od ledna zde naplno začaly stavební práce. Jejich výsledkem má být kapacitně větší a modernější sociální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Už loni na podzim se všech 41 obyvatel  domova na Máchově ulici přestěhovalo do náhradních prostor Domova mládeže ve Frenštátě pod Radhoštěm, kam za nimi dojíždí i zaměstnanci zařízení. Přestavba, jejíž cena byla stanovena na 211 milionů korun, má skončit zhruba za rok.  </w:t>
      </w:r>
    </w:p>
    <w:p>
      <w:pPr/>
      <w:r>
        <w:rPr>
          <w:b w:val="1"/>
          <w:bCs w:val="1"/>
        </w:rPr>
        <w:t xml:space="preserve">Jiří Navrátil (KDU-ČSL), náměstek hejtmana MS kraje pro sociální oblast: </w:t>
      </w:r>
      <w:r>
        <w:rPr/>
        <w:t xml:space="preserve">“Samozřejmě stavba, když zasáhne do staré budovy, zjistí se i škody a nedostatky, které tam jsou. My teď řešíme hlavně problém se střechou a hlavně se stropy. Takže tam budeme asi muset přidat trošku více peněz, ale my jsme slíbili klientům, že se brzy vrátí do zařízení zpátky, z Frenštátu, kde byli přestěhováni,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dále máme na Hřbitovní 95 uživatelů a samozřejmě ve Frenštátě v náhradních prostorách máme 41 uživatelů a tam se také snažíme nejvíce tu naši podporu a lásku, aby to tam zvládli a aby věděli, že jsme s nimi.”  </w:t>
      </w:r>
    </w:p>
    <w:p>
      <w:pPr/>
      <w:r>
        <w:rPr/>
        <w:t xml:space="preserve">O rekonstrukci budovy domova na Máchově ulici usilovalo jeho vedení a pracovníci od roku 2015. Stavebním zásahem se jeho kapacita zvedne o 32 lůžek.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239/domov-duha--na-machove-ulici-uz-prisel-o-svuj--stary-kr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2026-09-09T23:06:57+02:00</dcterms:created>
  <dcterms:modified xsi:type="dcterms:W3CDTF">2026-09-09T23:06:57+02:00</dcterms:modified>
</cp:coreProperties>
</file>

<file path=docProps/custom.xml><?xml version="1.0" encoding="utf-8"?>
<Properties xmlns="http://schemas.openxmlformats.org/officeDocument/2006/custom-properties" xmlns:vt="http://schemas.openxmlformats.org/officeDocument/2006/docPropsVTypes"/>
</file>