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 hraje v Novém Jičíně za muže i dvanáctiletá Linda</w:t>
      </w:r>
    </w:p>
    <w:p>
      <w:pPr/>
      <w:r>
        <w:rPr/>
        <w:t xml:space="preserve">Toto je jedno z posledních utkání okresního přeboru ve stolním tenise. Novojičínský tým C se střetl s béčkem TJ Sokol Příbor. Na výsledku už nezáleželo, domácí už byli tři kola před koncem jasným vítězem a postupují do krajské soutěže. Zajímavostí ovšem bylo, že zatímco za soupeře nastoupili pouze muži, novojičínský tým tvořili i dva mládežníci. </w:t>
      </w:r>
    </w:p>
    <w:p>
      <w:pPr/>
      <w:r>
        <w:rPr>
          <w:b w:val="1"/>
          <w:bCs w:val="1"/>
        </w:rPr>
        <w:t xml:space="preserve">Stanislav Kopecký (ANO), starosta Nového Jičína, KST Nový Jičín:</w:t>
      </w:r>
      <w:r>
        <w:rPr>
          <w:b w:val="1"/>
          <w:bCs w:val="1"/>
        </w:rPr>
        <w:t xml:space="preserve">“</w:t>
      </w:r>
      <w:r>
        <w:rPr/>
        <w:t xml:space="preserve">Naší přidanou hodnotou je, že do těch mužských soutěží zapojujeme i žáky a mládež. Důležité je, aby se ty děti a mládež co nejrychleji zlepšovateli a aby měli ten progresivní a rychlý růst. A co se týče našeho družstva Nový Jičín C, tak věkový rozdíl mezi nejmladším a nejstarším žákem je 57 let a i  přesto se nám podařilo soutěž vyhrát.”   </w:t>
      </w:r>
    </w:p>
    <w:p>
      <w:pPr/>
      <w:r>
        <w:rPr/>
        <w:t xml:space="preserve">Jedná se tedy o mužskou soutěž, nicméně pravidla stolního tenisu umožňují, aby ji hrály i děti, včetně dívek. Členy družstva jsou tak i sedmnáctiletý Alex a dvanáctiletá Linda. </w:t>
      </w:r>
    </w:p>
    <w:p>
      <w:pPr/>
      <w:r>
        <w:rPr>
          <w:b w:val="1"/>
          <w:bCs w:val="1"/>
        </w:rPr>
        <w:t xml:space="preserve">Linda Kittlová, Klub stolního tenisu Nový Jičín: </w:t>
      </w:r>
      <w:r>
        <w:rPr/>
        <w:t xml:space="preserve">“Hraju to tři roky, jeden taťkův kamarád mě přivedl sem a začalo mě to hodně bavit. Je to super, hraje se mi s nimi dobře, radí mi, když mi něco nejde a učím se od nich hodně dobrých věcí.”   </w:t>
      </w:r>
    </w:p>
    <w:p>
      <w:pPr/>
      <w:r>
        <w:rPr>
          <w:b w:val="1"/>
          <w:bCs w:val="1"/>
        </w:rPr>
        <w:t xml:space="preserve">Stanislav Kopecký (ANO), starosta Nového Jičína, KST Nový Jičín:</w:t>
      </w:r>
      <w:r>
        <w:rPr/>
        <w:t xml:space="preserve"> “Co se týče čtyřher, tak se nám s Lindou podařilo i v několika v letošním roce zvítězit. Jinak standardně hraji se sedmnáctiletým Alexem a s tím jsem letos čtyřhru neprohráli.”   </w:t>
      </w:r>
    </w:p>
    <w:p>
      <w:pPr/>
      <w:r>
        <w:rPr>
          <w:b w:val="1"/>
          <w:bCs w:val="1"/>
        </w:rPr>
        <w:t xml:space="preserve">Roman Kratochvíl, Klub stolního tenisu Nový Jičín: </w:t>
      </w:r>
      <w:r>
        <w:rPr/>
        <w:t xml:space="preserve">“Pro C družstvo pod vedením starosty je sezona velmi úspěšná. Tam už jsme, dá se říci, vítězové a postupujeme do krajské soutěže, kterou jsme chtěli vybojovat hlavně kvůli mládeži. Máme talentovanou velmi úspěšnou mládež, která už reprezentuje na celostátních bodovačkách. Je to Knopová, Lišková a Linda už jezdí na celostátní bodovačky, tak to je pro nás hrozně potěšující a chceme, aby se dostaly na tu vyšší úroveň.”   </w:t>
      </w:r>
    </w:p>
    <w:p>
      <w:pPr/>
      <w:r>
        <w:rPr/>
        <w:t xml:space="preserve">Co se týče ostatních družstev, áčko bylo těsně před koncem tohoto ročníku I. ligy na sedmém místě z dvanácti, béčko bojuje o udržení ve II. lize.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268/stolni-tenis-hraje-v-novem-jicine-za-muze-i-dvanactileta-li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2026-06-29T10:49:56+02:00</dcterms:created>
  <dcterms:modified xsi:type="dcterms:W3CDTF">2026-06-29T10:49:56+02:00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