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22.3.2023,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Domově Duha slavili další stoleté narozeniny, jubilantkou byla opět žena</w:t>
      </w:r>
    </w:p>
    <w:p>
      <w:pPr/>
      <w:r>
        <w:rPr/>
        <w:t xml:space="preserve">Oslava stoletých narozenin Anny Gerykové se konala ve společenské místnosti Domova Duha na Bezručově ulici, kde žije už 22 let. Narodila se ale 8. března 1923 v Mořkově.  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“Takže slavíme dneska stoleté narozeniny paní Aničky a udělali jsme to s velkou láskou tu oslavu.” </w:t>
      </w:r>
    </w:p>
    <w:p>
      <w:pPr/>
      <w:r>
        <w:rPr>
          <w:b w:val="1"/>
          <w:bCs w:val="1"/>
        </w:rPr>
        <w:t xml:space="preserve">Anna Geryková, stoletá oslavenkyně: </w:t>
      </w:r>
      <w:r>
        <w:rPr/>
        <w:t xml:space="preserve">“Práce, práce, práce. Já jsme od třinácti roků pracovala. Prozatím jsem spokojená, všechno mi donesou, udělají, tak jsem spokojená.” </w:t>
      </w:r>
    </w:p>
    <w:p>
      <w:pPr/>
      <w:r>
        <w:rPr/>
        <w:t xml:space="preserve">Po ukončení obecní školy nastoupila ve dvanácti letech do služby, pak pracovala v Tonaku  a v Tatře v Kopřivnici. I přes to, že paní Anna pochází ze čtyř dětí, má dnes z nejbližší rodiny už jen jednoho synovce. Pogratulovat ji tak přijeli i sousedé z rodné obce, přátelé a zaměstnanci domova, a také zástupci města a kraje.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“Sto let, to je opravdu věk, který je úžasný. Paní pochází z Mořkova, ale 22 let žije v Novém Jičíně.”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“Já jsem ji dnes přišel poblahopřát i se sousedy z Mořkova, kteří za ní často dojíždějí, a paní Geryková vypadá skvěle na sto let, to bychom ji mohli mnozí závidět. Hlavně bych chtěl poděkovat personálu, všem pracovníkům tady v Novém Jičíně, protože díky nim se mohou dožívat tohoto věku a opravdu v úctyhodném stavu.”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“Stáří je celkově složité a mezilidské vztahy jsou také složité a my se snažíme těm lidem být rodinou, přáteli a důstojně jim tady poskytovat péči, službu, lásku, tak možná proto se jim tady s námi tak líbí. A opravdu někdy stačí pár slov, úsměv, dotek, pohlazení, hezké vlídné slovo a dá se to s tím člověkem posouvat dál.”       </w:t>
      </w:r>
    </w:p>
    <w:p>
      <w:pPr/>
      <w:r>
        <w:rPr/>
        <w:t xml:space="preserve">Nový Jičín má v současné době pět stoletých občanů. Všechno jsou to ženy. Zhruba před dvěma měsíci, v lednu, se v zařízení Domova Duha podobná oslava konala i pro paní Annu Květoňovou.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“Je pravda, že to jsou ty válečné ročníky, které prožily válku, a asi to v nich zanechalo tu sílu, a vidíme, že těch žen opravdu přibývá.”</w:t>
      </w:r>
    </w:p>
    <w:p>
      <w:pPr/>
      <w:r>
        <w:rPr/>
        <w:t xml:space="preserve">Paní Anna Geryková byla celý život velmi společenská, milovala zájezdy, těšila ji práce kolem domu a na zahradě. V současné době jí trápí především potíže s nohama. Den tak tráví většinou v polohovacím křesle, ráda se ale zúčastňuje společných aktivit v domově, zejména kavárniček, tvoření a menších výletů.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314/v-domove-duha-slavili-dalsi-stolete-narozeniny-jubilantkou-byla-opet-z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2026-05-24T07:40:29+02:00</dcterms:created>
  <dcterms:modified xsi:type="dcterms:W3CDTF">2026-05-24T07:40:29+02:00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