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22.3.2023,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strážníci pomohli dvěma lidem v nesnázích</w:t>
      </w:r>
    </w:p>
    <w:p>
      <w:pPr/>
      <w:r>
        <w:rPr/>
        <w:t xml:space="preserve">V pondělí po půl druhé v noci volala na linku 156 starostlivá manželka, že její muž upadl v bytě v Ostravě-Porubě na podlahu a sama ho nedokáže zvednout.</w:t>
      </w:r>
    </w:p>
    <w:p>
      <w:pPr/>
      <w:r>
        <w:rPr>
          <w:b w:val="1"/>
          <w:bCs w:val="1"/>
        </w:rPr>
        <w:t xml:space="preserve">Michaela Cieslarová, mluvčí MP Ostrava:</w:t>
      </w:r>
      <w:r>
        <w:rPr/>
        <w:t xml:space="preserve"> "Hlídka po příchodu do bytu na místě spatřila muže ležícího na podlaze v kuchyni.  Strážníci 79letému seniorovi pomohli vstát a podali mu jeho chodítko. Muž si na  žádné bolesti nestěžoval a nebyl nijak zraněn, nebylo tak potřeba na místo volat  zdravotníky."</w:t>
      </w:r>
    </w:p>
    <w:p>
      <w:pPr/>
      <w:r>
        <w:rPr/>
        <w:t xml:space="preserve">V 10. hodin dopoledne pak strážníci jeli na pomoc muži do Moravské Ostravy. Tomu se  na ulici rozbil jeho invalidní vozík a stal se nepojízdným.</w:t>
      </w:r>
    </w:p>
    <w:p>
      <w:pPr/>
      <w:r>
        <w:rPr>
          <w:b w:val="1"/>
          <w:bCs w:val="1"/>
        </w:rPr>
        <w:t xml:space="preserve">Michaela Cieslarová, mluvčí MP Ostrava:</w:t>
      </w:r>
      <w:r>
        <w:rPr/>
        <w:t xml:space="preserve"> "Zatímco strážníci na místě zjišťovali poškození invalidního vozíku, byla strážníkem  na stálé službě kontaktována firma, která se zabývá půjčováním a prodejem  zdravotnických pomůcek."</w:t>
      </w:r>
    </w:p>
    <w:p>
      <w:pPr/>
      <w:r>
        <w:rPr/>
        <w:t xml:space="preserve">Firma pak zajistila dovoz pojízdného invalidního vozíku 59letému muži na místo, a  tak i tato událost měla šťastný konec.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323/ostravsti-straznici-pomohli-dvema-lidem-v-nesnaz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2026-10-21T19:12:32+02:00</dcterms:created>
  <dcterms:modified xsi:type="dcterms:W3CDTF">2026-10-21T19:12:32+02:00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