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Plechová hala na Palackého je pryč, do konce roku tu bude stát nová</w:t>
      </w:r>
    </w:p>
    <w:p>
      <w:pPr/>
      <w:r>
        <w:rPr/>
        <w:t xml:space="preserve">Tuto starou rezavějící plechovou halu v areálu střediska zeleně technických služeb v Novém Jičíně už lidé, kteří bydlí na druhé straně Palackého ulice, nevidí. Před několika týdny proběhla její demolice.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původní areál kdysi sloužil jako zázemí při výstavbě vedlejšího sídliště a hala, která byla využívána pracovníky zeleně, již byla za horizontem svého technického využití.”   </w:t>
      </w:r>
    </w:p>
    <w:p>
      <w:pPr/>
      <w:r>
        <w:rPr/>
        <w:t xml:space="preserve">Na prázdné ploše vznikne nová montovaná hala. Pod povrchem už došlo k přeložce sítí, součástí probíhající revitalizace střediska zeleně bude i nový vjezd do areálu.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“Nahrazujeme již vysloužilé skladovací prostory. Získáme novou manipulační plochu, včetně plochy na údržbu a očistu techniky. Samotné dílo stojí 18 milionů 360 tisíc korun bez daně a mělo by být v letošním roce ukončeno. Zhotovitel na to má deset měsíců.”</w:t>
      </w:r>
    </w:p>
    <w:p>
      <w:pPr/>
      <w:r>
        <w:rPr/>
        <w:t xml:space="preserve">Firma si převzala staveniště na konci února, hotovo má být tedy do konce prosince. </w:t>
      </w:r>
    </w:p>
    <w:p>
      <w:pPr/>
      <w:r>
        <w:rPr/>
        <w:t xml:space="preserve">Předmětem investice je také vybudování podzemní nádrže na dešťovou vodu.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“Myslím si, že plně využijeme kapacitu 70 kubíků pro zálivku městské zeleně, a tím také dojde k úspoře nákladů, protože pro stávající zálivku jezdíme do odběrového místa do Žiliny.” </w:t>
      </w:r>
    </w:p>
    <w:p>
      <w:pPr/>
      <w:r>
        <w:rPr/>
        <w:t xml:space="preserve">Postupná revitalizace tohoto areálu technických služeb začala už před několika lety, vzniklo tu nové zázemí pro zaměstnance a v loňském roce proběhla úprava sousedního separačního dvora. </w:t>
      </w:r>
    </w:p>
    <w:p>
      <w:pPr/>
      <w:r>
        <w:rPr/>
        <w:t xml:space="preserve">Aktuálně probíhající práce měly původně proběhnout už v loňském roce, nicméně městu se nepodařilo vysoutěžit zhotovitele zakázky, respektive vítězná firma nakonec smlouvu nepodepsala, a to z důvodu překotného navyšování cen materiálu. </w:t>
      </w:r>
    </w:p>
    <w:p>
      <w:pPr/>
      <w:r>
        <w:rPr/>
        <w:t xml:space="preserve">Radnice tedy projektovou dokumentaci aktualizovala a nabídku vyhlásila znovu. Teď už s úspěšným výsledkem.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87/plechova-hala-na-palackeho-je-pryc-do-konce-roku-tu-bude-stat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