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Aktéry loupežného přepadení i zloděje řetízků v Novém Jičíně policisté  dopadli</w:t>
      </w:r>
    </w:p>
    <w:p>
      <w:pPr/>
      <w:r>
        <w:rPr/>
        <w:t xml:space="preserve">Novojičínská městská policie dopadla pachatele podezřelé z loupežného přepadení. Strážníci zadrželi dva mladíky ve věku 18 a 20 let, kteří zaútočili na třicetiletého muže. K incidentu došlo na ulici Máchova krátce po půlnoci. Násilníci svou oběť chvíli sledovali, pak ji povalili na zem. </w:t>
      </w:r>
    </w:p>
    <w:p>
      <w:pPr/>
      <w:r>
        <w:rPr/>
        <w:t xml:space="preserve">Mladší z dvojice pachatelů tady do přepadeného muže kopal. Pak mu sebrali peněženku s platební kartou a osobními doklady a z místa odešli směrem k Bezručově ulici.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“Díky rychlé reakci strážníků, kteří poškozeného naložili do vozidla a začali pátrat po těchto podezřelých osobách, tak se je povedlo dostihnout na ulici Komenského, kde byli za použití donucovacích prostředků zpacifikování a následně předání Policii České republiky.”   </w:t>
      </w:r>
    </w:p>
    <w:p>
      <w:pPr/>
      <w:r>
        <w:rPr/>
        <w:t xml:space="preserve">Pár dní nato došlo v Novém Jičíně k další závažné události, před čtvrtou hodinou odpoledne vykradl zloděj z Frýdku-Místku zlatnictví na Masarykově náměstí. Tento muž vstoupil do prodejny s tím, že chce koupit řetízek s přívěškem sovy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“V okamžiku, kdy mu prodavačka sdělila, že toto zboží v prodeji nemá, začal být agresivní, předloktím razantně několikrát udeřil do skleněné plochy prodejního pultu, čímž skleněnou výplň rozbil a z této výlohy vzal plato s 20 kusy řetízků ze žlutého kovu. Následně z provozovny utekl.”</w:t>
      </w:r>
    </w:p>
    <w:p>
      <w:pPr/>
      <w:r>
        <w:rPr/>
        <w:t xml:space="preserve">Policisté pár minut po sedmnácté hodině téhož dne pachatele dopadli.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91/aktery-loupezneho-prepadeni-i-zlodeje-retizku-v-novem-jicine-policiste--dop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2026-11-05T12:23:15+01:00</dcterms:created>
  <dcterms:modified xsi:type="dcterms:W3CDTF">2026-11-05T12:23:15+01:00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