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vytipoval další možnou lokalitu pro vznik veřejného parkoviště</w:t>
      </w:r>
    </w:p>
    <w:p>
      <w:pPr/>
      <w:r>
        <w:rPr/>
        <w:t xml:space="preserve">Ve Frýdku-Místku stále hledají cesty, jak rozšířit počet  parkovacích míst. Jednou z možností je také budoucí přeměna parkovací  plochy na místě, které nyní slouží strážníkům městské policie.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objekt, který tady je stávající pro městskou policii,  bude postupně opuštěn. Strážníci se přestěhují do nového sídla na Těšínské  ulici. Doufáme, že všechno klapne a koncem tohoto roku budou stavební práce  ukončeny a městská policie začne potom svou činnost novém."</w:t>
      </w:r>
    </w:p>
    <w:p>
      <w:pPr/>
      <w:r>
        <w:rPr/>
        <w:t xml:space="preserve">Stávající budova městské policie by se pravděpodobně nabídla  k prodeji, pokud by pro ni nebylo využití, parkovací plochu ve dvoře by si  ale město nechalo a otevřelo ji veřejnosti.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s největší pravděpodobností nabídnut k odprodeji.  Ten stav už není uspokojivý, to byl také jeden z důvodů, proč městská policie  hledala nové prostory. A proč jsme přistoupili k té rekonstrukci na Těšínské.  A ten stávající objekt je určen k celkové rekonstrukci, kterou my už  nebudeme dělat. V souvislosti s tím, jsou tady přilehlé pozemky, které  budeme chtít využít pro občany na parkování a tím zvýšit další počet nových  parkovacích míst. Tady pro Slezskou a přilehlé okolí."</w:t>
      </w:r>
    </w:p>
    <w:p>
      <w:pPr/>
      <w:r>
        <w:rPr/>
        <w:t xml:space="preserve">Kompletní přeměnou by mohlo vzniknout přibližně 30 dalších  parkovacích míst, které by tak rozšířily sousedící parkoviště.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"Ty ploty by se odstranily. Odstranily by se i tady u domu,  kde je fotoslužba. Všechny ty ploty dělaly určitý areál. Tak, aby tady mohla  mít městská policie svá auta, své zázemí a případně ještě další vraky. Takže to  všechno by se mělo postupně otevřít. A mělo by to být zkultivováno."</w:t>
      </w:r>
    </w:p>
    <w:p>
      <w:pPr/>
      <w:r>
        <w:rPr/>
        <w:t xml:space="preserve">Zatím jde pouze o jednu z možných variant rozšíření.  Samotná přeměna by mohla proběhnout v průběhu roku 2024. Ve městě chybí  přibližně 3 500 parkovacích míst, proto se nyní hledají všemožné varianty  jejich rozšíření nebo dalšího vybudování.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396/frydekmistek-vytipoval-dalsi-moznou-lokalitu-pro-vznik-verejneho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2026-06-05T08:13:31+02:00</dcterms:created>
  <dcterms:modified xsi:type="dcterms:W3CDTF">2026-06-05T08:13:31+02:00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