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Třinci otevřela nové Telemedicínské centrum</w:t>
      </w:r>
    </w:p>
    <w:p>
      <w:pPr/>
      <w:r>
        <w:rPr/>
        <w:t xml:space="preserve">Panu Nedělovi z Opavy diagnostikovali poruchu srdečního rytmu. Nyní má pod kůží voperovaný defibrilátor. Na kontroly ale chodí jen zřídka, jelikož lékaři pacienta monitorují na dálku, což je smyslem telemedicíny.</w:t>
      </w:r>
    </w:p>
    <w:p>
      <w:pPr/>
      <w:r>
        <w:rPr>
          <w:b w:val="1"/>
          <w:bCs w:val="1"/>
        </w:rPr>
        <w:t xml:space="preserve">Lukáš Neděla, pacient: </w:t>
      </w:r>
      <w:r>
        <w:rPr/>
        <w:t xml:space="preserve">"Ta domácí jednotka je hlavně o tom, že nemusím jezdit co tři měsíce na kontroly až do Třince, protože já jsem od Opavy. Takže pro mne to je velké ulehčení. Jezdím jen jednou za rok."</w:t>
      </w:r>
    </w:p>
    <w:p>
      <w:pPr/>
      <w:r>
        <w:rPr/>
        <w:t xml:space="preserve">Nemocnice AGEL v Třinci nyní otevřela celé nové Telemedicínské centrum, kde pomocí moderních technologií chtějí pomáhat ne jen kardiologickým pacientům.</w:t>
      </w:r>
    </w:p>
    <w:p>
      <w:pPr/>
      <w:r>
        <w:rPr>
          <w:b w:val="1"/>
          <w:bCs w:val="1"/>
        </w:rPr>
        <w:t xml:space="preserve">Jan Chovančík, primář Telemedicínského centra: </w:t>
      </w:r>
      <w:r>
        <w:rPr/>
        <w:t xml:space="preserve">"Také realita je, že využíváme virtuální realitu u pacientů, kteří mají nějaký pohybový deficit. To jsou pacienti po mozkových příhodách, pacienti po traumatech, kde pomocí virtuální reality simulujeme pohyby postižené končetiny.” </w:t>
      </w:r>
    </w:p>
    <w:p>
      <w:pPr/>
      <w:r>
        <w:rPr/>
        <w:t xml:space="preserve">Do nových prostor se přestěhovala také ambulantní rehabilitační část.</w:t>
      </w:r>
    </w:p>
    <w:p>
      <w:pPr/>
      <w:r>
        <w:rPr>
          <w:b w:val="1"/>
          <w:bCs w:val="1"/>
        </w:rPr>
        <w:t xml:space="preserve">Barbora Ryšková, primářka rehabilitačního oddělení: </w:t>
      </w:r>
      <w:r>
        <w:rPr/>
        <w:t xml:space="preserve">"V rekonstruovaném patře nám vznikly dvě velké tělocvičny, které budou využívány k programu kardiorehabilitace. Bude jim nabídnut takový kondiční program."</w:t>
      </w:r>
    </w:p>
    <w:p>
      <w:pPr/>
      <w:r>
        <w:rPr/>
        <w:t xml:space="preserve">Rehabilitace je vybavena také přístroji na fyzikální terapii.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30/nemocnice-v-trinci-otevrela-nove-telemedicin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2026-07-30T19:19:34+02:00</dcterms:created>
  <dcterms:modified xsi:type="dcterms:W3CDTF">2026-07-30T19:19:34+02:00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