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30.3.2023,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Pejskaři v Novém Jičíně mají agility hřiště, vzniklo díky participativnímu rozpočtu</w:t>
      </w:r>
    </w:p>
    <w:p>
      <w:pPr/>
      <w:r>
        <w:rPr/>
        <w:t xml:space="preserve">Agility park byl v Novém Jičíně otevřen v lokalitě Pod Skalkami. Tento projekt byl vítězným nápadem 5. ročníku participativního rozpočtu města. Jeho předkladatelem byla Radim Mohler.  </w:t>
      </w:r>
    </w:p>
    <w:p>
      <w:pPr/>
      <w:r>
        <w:rPr>
          <w:b w:val="1"/>
          <w:bCs w:val="1"/>
        </w:rPr>
        <w:t xml:space="preserve">Radim Mohler, předkladatel projektu: </w:t>
      </w:r>
      <w:r>
        <w:rPr/>
        <w:t xml:space="preserve">“Já jsem se od prvního ročníku participativního rozpočtu trápil. s jakým nápadem mám přijít, aby byl pro město prospěšný, Potom jsem si pořídili pejska a nápad byl v tu ránu na světě.”  </w:t>
      </w:r>
    </w:p>
    <w:p>
      <w:pPr/>
      <w:r>
        <w:rPr/>
        <w:t xml:space="preserve">Na hřišti je celkem osm překážek a nechybí ani psí toaleta. </w:t>
      </w:r>
    </w:p>
    <w:p>
      <w:pPr/>
      <w:r>
        <w:rPr>
          <w:b w:val="1"/>
          <w:bCs w:val="1"/>
        </w:rPr>
        <w:t xml:space="preserve">Radim Mohler, předkladatel projektu: </w:t>
      </w:r>
      <w:r>
        <w:rPr/>
        <w:t xml:space="preserve">“Součástí mobiliáře je psí toaleta, která je vlastně v Novém Jičíně pilotní, je tady na zkoušku. V případě, že se chytne a bude úspěšná, tak by mohl vzniknout projekt, že v Novém Jičíně bude více takových toalet.” </w:t>
      </w:r>
    </w:p>
    <w:p>
      <w:pPr/>
      <w:r>
        <w:rPr/>
        <w:t xml:space="preserve">Vybudování agility parku stálo 153 tisíc korun. Jeho provoz upravuje návštěvní řád, který je vyvěšen u vstupu. Návštěvní řád například říká, že na hřišti se mohou psi pohybovat bez náhubku a vodítka, v případě většího počtu psů ale doporučuje náhubek nasadit. </w:t>
      </w:r>
    </w:p>
    <w:p>
      <w:pPr/>
      <w:r>
        <w:rPr>
          <w:b w:val="1"/>
          <w:bCs w:val="1"/>
        </w:rPr>
        <w:t xml:space="preserve">Markéta Jánošíková, koordinátorka Zdravého města Nový Jičín:</w:t>
      </w:r>
      <w:r>
        <w:rPr/>
        <w:t xml:space="preserve"> “Návštěvníci mohou hřiště užívat celoročně, a to v letních měsících je otevřeno od devíti do sedmi hodin, v zimních měsících do šesti odpoledne.”  </w:t>
      </w:r>
    </w:p>
    <w:p>
      <w:pPr/>
      <w:r>
        <w:rPr/>
        <w:t xml:space="preserve">Agility park vznikl na pozemku města, pod jehož povrchem vede vysokotlaké plynové potrubí, které limituje možnosti jeho využití. S tím ale souvisí i komplikace s oplocením hřiště.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6442/pejskari-v-novem-jicine-maji-agility-hriste-vzniklo-diky-participativnimu-rozpoc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2026-07-06T12:15:42+02:00</dcterms:created>
  <dcterms:modified xsi:type="dcterms:W3CDTF">2026-07-06T12:15:42+02:00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