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v Havířově uspořádaly společnou osvětovou akci k autismu</w:t>
      </w:r>
    </w:p>
    <w:p>
      <w:pPr/>
      <w:r>
        <w:rPr/>
        <w:t xml:space="preserve">Děti s autismem mohou na první pohled vypadat jako všichni ostatní vrstevníci. Autisté ale vnímají své okolí jinak a je zapotřebí jejich svět pochopit a přizpůsobit se mu. V Havířově spolupracuje několik organizací, které se problematice věnují a jsou rodičům nápomocné. Všechny se nyní sjednotili v rámci Mezinárodního dne autismu.</w:t>
      </w:r>
    </w:p>
    <w:p>
      <w:pPr/>
      <w:r>
        <w:rPr/>
        <w:t xml:space="preserve">Co ještě rodičům chybí? </w:t>
      </w:r>
    </w:p>
    <w:p>
      <w:pPr/>
      <w:r>
        <w:rPr>
          <w:b w:val="1"/>
          <w:bCs w:val="1"/>
        </w:rPr>
        <w:t xml:space="preserve">Renáta Vališová, vedoucí střediska RaD, SsmH: </w:t>
      </w:r>
      <w:r>
        <w:rPr/>
        <w:t xml:space="preserve">“Tak kdybych to vzala konkrétně na Havířov a okolí, tak jsou to volnočasové aktivity pro děti s autismem a pak pracovní uplatnění těchto osob, když jsou tedy schopny pracovat. Nějaké chráněné místa, nebo pracovní místa s dohledem.”</w:t>
      </w:r>
    </w:p>
    <w:p>
      <w:pPr/>
      <w:r>
        <w:rPr/>
        <w:t xml:space="preserve">Rodičům chybí odborná lékařská péče.</w:t>
      </w:r>
    </w:p>
    <w:p>
      <w:pPr/>
      <w:r>
        <w:rPr>
          <w:b w:val="1"/>
          <w:bCs w:val="1"/>
        </w:rPr>
        <w:t xml:space="preserve">rodič: </w:t>
      </w:r>
      <w:r>
        <w:rPr/>
        <w:t xml:space="preserve">“My dojíždíme až do Nového Jičína. Takoví psychiatři pro děti tady v okolí nejsou. Jinak si myslím, že je v okolí všechno pro takové děti.”</w:t>
      </w:r>
    </w:p>
    <w:p>
      <w:pPr/>
      <w:r>
        <w:rPr/>
        <w:t xml:space="preserve">Rodiče se snaží o autismu mluvit s dětmi otevřeně.</w:t>
      </w:r>
    </w:p>
    <w:p>
      <w:pPr/>
      <w:r>
        <w:rPr>
          <w:b w:val="1"/>
          <w:bCs w:val="1"/>
        </w:rPr>
        <w:t xml:space="preserve">anketa, dítě s autismem:</w:t>
      </w:r>
      <w:r>
        <w:rPr/>
        <w:t xml:space="preserve"> Kam chodíš do školy a jaké to tam je? “Do Havířova na Šumbark, učíme se češtinu, matematiku, pracovní výchovu.”</w:t>
      </w:r>
    </w:p>
    <w:p>
      <w:pPr/>
      <w:r>
        <w:rPr/>
        <w:t xml:space="preserve">Autismus je vrozená vývojová porucha, která se objevuje před třetím rokem věku. Dodnes nejsou zjištěny jednoznačné příčiny onemocnění a neexistuje ani přesná statistika, kolik lidí v česku trpí poruchou autistického spektra.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501/organizace-v-havirove-usporadaly-spolecnou-osvetovou-akci-k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2026-07-09T01:51:19+02:00</dcterms:created>
  <dcterms:modified xsi:type="dcterms:W3CDTF">2026-07-09T01:51:19+02:00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