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3.4.2023,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tanečních nechodí, kolonu si přesto užili se vší parádou</w:t>
      </w:r>
    </w:p>
    <w:p>
      <w:pPr/>
      <w:r>
        <w:rPr/>
        <w:t xml:space="preserve">Slavnostní polonézou začala kolona žáků Odborného učiliště a praktická školy v Novém Jičíně. Tito mladí lidé s lehčím a středním mentálním postižením si užili klasickou kolonu ve velkém sále za doprovodu kapely, i když do tanečních nikdy nechodili.  </w:t>
      </w:r>
    </w:p>
    <w:p>
      <w:pPr/>
      <w:r>
        <w:rPr>
          <w:b w:val="1"/>
          <w:bCs w:val="1"/>
        </w:rPr>
        <w:t xml:space="preserve">Andrea Havlíková, zástupce ředitele OU a PrŠ Nový Jičín: </w:t>
      </w:r>
      <w:r>
        <w:rPr/>
        <w:t xml:space="preserve">“Výuka tanců u nás probíhá vždycky od ledna v hodinách tělesné výchovy. A protože ti naši žáci opravu nemají jinou možnost se zúčastnit takových tanečních klasických a zažít si takovou kolonu. Takže je opravdu takovou letitou záležitostí, že jim pořádáme tu kolonu my. Je to srdeční záležitost jak pro nás, tak pro rodiče, přátele školy a žáky.”     </w:t>
      </w:r>
    </w:p>
    <w:p>
      <w:pPr/>
      <w:r>
        <w:rPr/>
        <w:t xml:space="preserve">Taneční páry předvedly více než desítku společenských tanců, standardních i latinskoamerických, nechyběla slavností mazurka, ale třeba ani novodobější macarena. </w:t>
      </w:r>
    </w:p>
    <w:p>
      <w:pPr/>
      <w:r>
        <w:rPr>
          <w:b w:val="1"/>
          <w:bCs w:val="1"/>
        </w:rPr>
        <w:t xml:space="preserve">žáci školy</w:t>
      </w:r>
    </w:p>
    <w:p>
      <w:pPr/>
      <w:r>
        <w:rPr/>
        <w:t xml:space="preserve">“Nejvíce ráda mám tance čardáš, jive, cha cha a nejvíce zbožňuju polonézu.” </w:t>
      </w:r>
    </w:p>
    <w:p>
      <w:pPr/>
      <w:r>
        <w:rPr/>
        <w:t xml:space="preserve">“Já jsem se těšila hodně, tančíme různé tance jako jsou, chacha, čardáš, jive, polka, valčík, je to ho hodně. Můj nejoblíbenější je cha cha a potom valčík, ten je krásný.”  </w:t>
      </w:r>
    </w:p>
    <w:p>
      <w:pPr/>
      <w:r>
        <w:rPr/>
        <w:t xml:space="preserve">“Těším se moc, můj nejoblíbenější tanec je macarena. Líbí se mi všechny tance.”  </w:t>
      </w:r>
    </w:p>
    <w:p>
      <w:pPr/>
      <w:r>
        <w:rPr>
          <w:b w:val="1"/>
          <w:bCs w:val="1"/>
        </w:rPr>
        <w:t xml:space="preserve">Andrea Havlíková, zástupce ředitele OU a PrŠ Nový Jičín: </w:t>
      </w:r>
      <w:r>
        <w:rPr/>
        <w:t xml:space="preserve">“V současné době má kolon tak velké jméno, že nám tančí 57 žáků, paradoxně máme více chlapců, takže jsme páry museli doplnit pedagogy. Škola má kolem 95 žáků, takže opravdu je ta účast velká.” </w:t>
      </w:r>
    </w:p>
    <w:p>
      <w:pPr/>
      <w:r>
        <w:rPr/>
        <w:t xml:space="preserve">Povzbudit tanečníky přišel i novojičínský starosta Stanislav Kopecký.   </w:t>
      </w:r>
    </w:p>
    <w:p>
      <w:pPr/>
      <w:r>
        <w:rPr>
          <w:b w:val="1"/>
          <w:bCs w:val="1"/>
        </w:rPr>
        <w:t xml:space="preserve">Stanislav Kopecký (ANO), starosta Nového Jičína:</w:t>
      </w:r>
      <w:r>
        <w:rPr/>
        <w:t xml:space="preserve"> “Jsme přesvědčen, že tanec není jen společenská událost, ale je to i o nějaké mechanické a pohybové paměti. Tento dar mi není moc dán, tancuju velmi rád, ale tancovat neumím. Obdivuju tyto děti, některým to opravdu jde. Přeji jim, aby dnešní večer zvládli s lehkostí, noblesou a hlavně s úsměvem.” </w:t>
      </w:r>
    </w:p>
    <w:p>
      <w:pPr/>
      <w:r>
        <w:rPr/>
        <w:t xml:space="preserve">A tak se i stalo, slavnostní kolona trvala přes dvě hodiny, pak večer pokračoval taneční zábavou.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503/do-tanecnich-nechodi-kolonu-si-presto-uzili-se-vsi-parad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2026-06-27T07:00:56+02:00</dcterms:created>
  <dcterms:modified xsi:type="dcterms:W3CDTF">2026-06-27T07:00:56+02:00</dcterms:modified>
</cp:coreProperties>
</file>

<file path=docProps/custom.xml><?xml version="1.0" encoding="utf-8"?>
<Properties xmlns="http://schemas.openxmlformats.org/officeDocument/2006/custom-properties" xmlns:vt="http://schemas.openxmlformats.org/officeDocument/2006/docPropsVTypes"/>
</file>