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5.4.2023,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jsou k vidění Vídenští filharmonici. Mezi nimi i unikátní 20 uncová zlatá mince</w:t>
      </w:r>
    </w:p>
    <w:p>
      <w:pPr/>
      <w:r>
        <w:rPr/>
        <w:t xml:space="preserve">Jen 6027 kusů pro celý svět vyrazila rakouská mincovna v roce 2009 20 uncovou zlatou minci k 20. výročí ražby vídeňských filharmoniků. Což jsou jedny z nejoblíbenějších světových mincí.</w:t>
      </w:r>
    </w:p>
    <w:p>
      <w:pPr/>
      <w:r>
        <w:rPr>
          <w:b w:val="1"/>
          <w:bCs w:val="1"/>
        </w:rPr>
        <w:t xml:space="preserve">Jakub Petruška, analytik společnosti Zlaťáky.cz: </w:t>
      </w:r>
      <w:r>
        <w:rPr/>
        <w:t xml:space="preserve">“Dá se říct, že to je už jako sběratelská nikoli jen investiční mince. 2009 kusů bylo pro evropský trh, 2009 pro japonský trh a 2009 pro americký trh. Ta mince roku 2009 byla vyražena v hodnotě, když vezmeme cenu zlata nějakých 360 tisíc, dneska když to přepočítáme, tak její hodnota je kolem 870 tisíc a sběratelská přesahuje 900 tisíc a výše.” </w:t>
      </w:r>
    </w:p>
    <w:p>
      <w:pPr/>
      <w:r>
        <w:rPr/>
        <w:t xml:space="preserve">Vídeňští filharmonici nesou název a design Vídeňské filharmonie, a to už od roku 1989. Na rubové straně jsou velké varhany a na líci hudební nástroje. Jsou tam housle, fagot, violoncello, harfa a lesní roh.</w:t>
      </w:r>
    </w:p>
    <w:p>
      <w:pPr/>
      <w:r>
        <w:rPr>
          <w:b w:val="1"/>
          <w:bCs w:val="1"/>
        </w:rPr>
        <w:t xml:space="preserve">Martin Štich, ředitel, Zlaťáky.cz: </w:t>
      </w:r>
      <w:r>
        <w:rPr/>
        <w:t xml:space="preserve">“Mince mají tu výhodu, aspoň za mě, že je daleko složitější je falšovat a nemají ochranné blistry, které by bylo možno poškodit, takže pro převoz a manipulaci jsou daleko jednodušší a vídeňský filharmonik je zcela jasně a bez diskuse nejpopulárnější.”</w:t>
      </w:r>
    </w:p>
    <w:p>
      <w:pPr/>
      <w:r>
        <w:rPr/>
        <w:t xml:space="preserve">Na ostravské prodejně Zlaťáky.cz si můžete prohlédnout nejen unikátní 20 uncovou minci, ale i jiné vídeňské filharmoniky. A to až do 28.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551/v-ostrave-jsou-k-videni-vidensti-filharmonici-mezi-nimi-i-unikatni-20-uncova-zlata-mi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2026-05-26T01:20:13+02:00</dcterms:created>
  <dcterms:modified xsi:type="dcterms:W3CDTF">2026-05-26T01:20:13+02:00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