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na škole Sjednocení pojali barevně a hravě</w:t>
      </w:r>
    </w:p>
    <w:p>
      <w:pPr/>
      <w:r>
        <w:rPr/>
        <w:t xml:space="preserve">Velikonoční svátky a tradice jsou pravidelným každoročním tématem projektového vyučování na Základní škole Sjednocení. Letos, jak bylo vidět uvnitř celé budovy, jej nazvali Barevné Velikonoce. 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“Máme tady připravených 17 dílniček, kde si děti a rodiče mohou vytvořit velikonoční dekorace, a až budou hotovi, mohou se posadit do naší velikonoční cukrárny a dát si něco dobrého.” </w:t>
      </w:r>
    </w:p>
    <w:p>
      <w:pPr/>
      <w:r>
        <w:rPr>
          <w:b w:val="1"/>
          <w:bCs w:val="1"/>
        </w:rPr>
        <w:t xml:space="preserve">žáci školy: </w:t>
      </w:r>
    </w:p>
    <w:p>
      <w:pPr/>
      <w:r>
        <w:rPr/>
        <w:t xml:space="preserve">“V této dílničce budou moci lidé tvořit slepičky a tyto ptáčky. Jsou na to tady připravené všechny potřeby a doufám, že tady budou mít hodně zábavy.” </w:t>
      </w:r>
    </w:p>
    <w:p>
      <w:pPr/>
      <w:r>
        <w:rPr/>
        <w:t xml:space="preserve">“Tady zdobíme vajíčka voskovkami. Voskovku si roztopíme na žehličce a pak barvu otiskneme na papír. Až to uschne, obkreslíme na barevném papíru vajíčko a vystihneme.”   </w:t>
      </w:r>
    </w:p>
    <w:p>
      <w:pPr/>
      <w:r>
        <w:rPr>
          <w:b w:val="1"/>
          <w:bCs w:val="1"/>
        </w:rPr>
        <w:t xml:space="preserve">Jana Mantheeová, ředitelka ZŠ Sjednocení: “</w:t>
      </w:r>
      <w:r>
        <w:rPr/>
        <w:t xml:space="preserve">Každoročně se náplň dílniček trošičku obměňuje, ať už jsou to zápichy, kraslice, zajíčci, určitě je tam pletení tatarů, takže spousta velikonočních aktivit. A v kreslírně je potom výstava velikonočních tradic, je tam vystavený i velikonoční beránek, mazanec a popsány velikonoční tradice.”   </w:t>
      </w:r>
    </w:p>
    <w:p>
      <w:pPr/>
      <w:r>
        <w:rPr>
          <w:b w:val="1"/>
          <w:bCs w:val="1"/>
        </w:rPr>
        <w:t xml:space="preserve">Milan Bobák, pletař tatarů: </w:t>
      </w:r>
      <w:r>
        <w:rPr/>
        <w:t xml:space="preserve">“Pletu ze třinácti proutků. Tady si to seřežu, oddělím si čtyři pruty, z těch bude košíček, a pak si udělám osnovu. Mám jeden středový prut, kolem kterého budu otáčet ty ostatní pruty.”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“My jsme právě přišli a myslím si že dnešní den bude velice kreativní. Začali jsme vajíčkama a budeme pokračovat slepičkama, zajíčkama a vším možným, co nám tu bude nabídnuto.”   </w:t>
      </w:r>
    </w:p>
    <w:p>
      <w:pPr/>
      <w:r>
        <w:rPr/>
        <w:t xml:space="preserve">“Teď jsem si koupila tady ovečku, je to tu moc pěkné, ráda tu chodím.” </w:t>
      </w:r>
    </w:p>
    <w:p>
      <w:pPr/>
      <w:r>
        <w:rPr/>
        <w:t xml:space="preserve">Součástí velikonoční a jarní výzdoby školy byla také jedna speciální výstavka -  u té se zastavovali pamětníci, ale i nedávní absolventi. škola představila kroniky s fotografiemi žáků a učitelů od svých počátků v roce 1964.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6563/velikonoce-na-skole-sjednoceni-pojali-barevne-a-h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2026-06-28T19:13:11+02:00</dcterms:created>
  <dcterms:modified xsi:type="dcterms:W3CDTF">2026-06-28T19:13:11+02:00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