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10.4.2023,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Frýdku-Místku se připojilo k petici za výstavbu tělocvičny v Chlebovicích</w:t>
      </w:r>
    </w:p>
    <w:p>
      <w:pPr/>
      <w:r>
        <w:rPr/>
        <w:t xml:space="preserve">Frýdek-Místek dál usiluje o výstavbu tělocvičny u Základní  školy Chlebovice. V roce 2021 zadalo město výběrové řízení na zhotovitele,  ale všech pět zájemců nakonec kvůli rostoucím cenám odstoupilo.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chce vybudovat tělocvičnu u chlebovické  školy. V minulých desetiletích se její výstavba potýkala s mnoha problémy  a my jsme došli do bodu, kdy se nám je podařilo většinově odstranit."</w:t>
      </w:r>
    </w:p>
    <w:p>
      <w:pPr/>
      <w:r>
        <w:rPr/>
        <w:t xml:space="preserve">V Chlebovicích nyní sepsali petici, kterou se rozhodli  podepsat také všichni zástupci vedení města.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se připojili k petici, kterou nám tady občané  předali, protože s tou peticí souhlasíme, stojíme za občany Chlebovic a máme  jednotný zájem. Všechny spekulace o tom, že stavba nebo ta akce není krytá nebo  je mimo náš zájem, jsou falešné, nepravdivé. A protože je v zásobníku investičních  akcí, máme ji na tu část, kterou začneme v tomto roce pokrytou."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"Požadavky, které jsou v této petici, jsou stoprocentně identické  s požadavky občanů. I naším cílem je co nejrychlejší výstavba tělocvičny.  Nicméně jsou tady byrokratické překážky, které musíme společně překonat."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"Já mám tu akci na starost. Už se s ní trápíme poměrně  dost dlouho. Na to, aby vznikla zrovna v této době petice. Ta měla přijít  daleko dřív, když už tedy petice. Protože dneska už jsme v takové fázi  vývoje, že jsme vyměnili projektanta, jehož přístup byl velice problematický.  Já už jsem to několikrát zmiňoval. A bez toho bychom se neposunuli dál."</w:t>
      </w:r>
    </w:p>
    <w:p>
      <w:pPr/>
      <w:r>
        <w:rPr/>
        <w:t xml:space="preserve">Předchozí projektant měl mnohaleté zpoždění s dodáním projektu  a podle vedení města s ním byla těžká komunikace.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"To znamená, že jsme teď ve fázi výběrového řízení na nového  projektanta. Tudíž nový autorský dozor. A uděláme také přepočítání cen v rozpočtu.  To znamená nějakou aktualizaci. No a hned následně soutěžíme."</w:t>
      </w:r>
    </w:p>
    <w:p>
      <w:pPr/>
      <w:r>
        <w:rPr/>
        <w:t xml:space="preserve">Aktuálně se opět řeší ve škole, že se děti budou muset  přestěhovat, jako tomu bylo v minulém roce, kdy se rekonstruovala budova  školky, nad kterou má tělocvična vyrůst.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"Pro děti to byl romantický zážitek, protože se učily na  faře, bylo to přínosné pro všechny strany, nakonec na to všichni v dobrém vzpomínají.  Nicméně příští rok si to zopakujeme a doufám, že do roku a půl už tu samotnou  tělocvičnu postavíme."</w:t>
      </w:r>
    </w:p>
    <w:p>
      <w:pPr/>
      <w:r>
        <w:rPr/>
        <w:t xml:space="preserve">Celá investice zřejmě vyjde odhadem na zhruba 73 milionů  korun, oproti v minulosti plánovaným 54 milionům.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592/vedeni-frydkumistku-se-pripojilo-k-petici-za-vystavbu-telocvicny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2026-06-28T05:49:25+02:00</dcterms:created>
  <dcterms:modified xsi:type="dcterms:W3CDTF">2026-06-28T05:49:25+02:00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