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hořel panelákový byt. Zřejmě ho zapálilo dítě</w:t>
      </w:r>
    </w:p>
    <w:p>
      <w:pPr/>
      <w:r>
        <w:rPr/>
        <w:t xml:space="preserve">Po deváté hodině vyrazily k požáru 12patrového věžového domu v Ostravě - Dubině všechny složky Integrovaného záchranného systému. Z oken bytu ve třetím patře stoupal hustý dým a bylo prý slyšet i volání o pomoc.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svědci požáru: </w:t>
      </w:r>
      <w:r>
        <w:rPr/>
        <w:t xml:space="preserve">"Já jsem utíkala ven, protože jsem nemocná a nemohla jsem dýchat." </w:t>
      </w:r>
    </w:p>
    <w:p>
      <w:pPr/>
      <w:r>
        <w:rPr/>
        <w:t xml:space="preserve">"Bylo vidět jak z toho okna valí kouř. Pak přijeli hasiči autojeřábem, vyjeli nahoru, otevřeli okna a tmavý hustý kouř valil nahoru nad okna." </w:t>
      </w:r>
    </w:p>
    <w:p>
      <w:pPr/>
      <w:r>
        <w:rPr/>
        <w:t xml:space="preserve">Hasiči a policisté museli nejprve evakuovat 25 lidí z okolních bytů, kteří byli ohroženi zejména kouřem. Z domu byly vyvedeny i čtyři lidé, kteří se nadýchali a museli být ošetření záchrannou službou.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"Posádky zdravotnické záchranné služby ošetřovaly celkem 4 osoby, které byly intoxikovány zplodinami hoření. Dva lidé byli převezeni do zdravotnického zařízení." </w:t>
      </w:r>
    </w:p>
    <w:p>
      <w:pPr/>
      <w:r>
        <w:rPr/>
        <w:t xml:space="preserve">Do nemocnice tak bylo převezeno i pětileté dítě, které bylo přímo v bytě, kde hořelo a pravděpodobně má v požáru prsty.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"Okolnosti a příčina požáru jsou předmětem šetření kriminalistů. Kriminalisté pracují také s verzí, že požár mohlo způsobit nezletilé dítě."</w:t>
      </w:r>
    </w:p>
    <w:p>
      <w:pPr/>
      <w:r>
        <w:rPr/>
        <w:t xml:space="preserve"> Kdo a jak vlastně dítě hlídal nyní musí vyhodnotit policisté. Údajně s ním byla doma matka, takže jí hrozí potrestání za obecné ohrožení z nedbalosti. Škoda zatím nebyla vyčíslena.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24/v-ostrave-horel-panelakovy-byt-zrejme-ho-zapalilo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