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Energetické úspory, fotovoltaika. Radnice Ostravy-Jihu podepsala memorandum se společností Veolia</w:t>
      </w:r>
    </w:p>
    <w:p>
      <w:pPr/>
      <w:r>
        <w:rPr/>
        <w:t xml:space="preserve">Ekologický způsob vytápění, realizace moderních energetických řešení, zachování stabilních a cenově přijatelných dodávek tepla pro obyvatele a další odběratele v obvodu. To je cílem memoranda, kterou podepsalo vedení radnice se společností Veolia. </w:t>
      </w:r>
    </w:p>
    <w:p>
      <w:pPr/>
      <w:r>
        <w:rPr>
          <w:b w:val="1"/>
          <w:bCs w:val="1"/>
        </w:rPr>
        <w:t xml:space="preserve">Martin Bednář (ANO), starosta MOb Ostrava-JIh: </w:t>
      </w:r>
      <w:r>
        <w:rPr/>
        <w:t xml:space="preserve">“Se společností Veolia opravdu spolupracujeme delší dobu a teď je to takový moment, kdyby jsme měli tu spolupráci rozvíjet ještě více v několika oblastech. Můžu snad drobně prozradit, že se blíží pilotní projekt na jedné MŠ, kde se právě energetikou budeme zabývat tak, aby ta školka mohla být energeticky méně závislá na vnějších dodávkách, aby ušetřila. Pochopitelně jsme v rozhovorech se společností Veolia našli další věci, které budeme dál rozvíjet a diskutovat tak, aby se tady obecně obyvatelům lépe žilo.”</w:t>
      </w:r>
    </w:p>
    <w:p>
      <w:pPr/>
      <w:r>
        <w:rPr/>
        <w:t xml:space="preserve">Společnost Veolia zásobuje tepelnou energií a teplou vodou na 46 tisíc domácností v Ostravě-Jihu prostřednictvím vlastních rozvodných tepelných zařízení, která zahrnují více než 150 kilometrů tras potrubí. V Ostravě působí už od roku 1998.</w:t>
      </w:r>
    </w:p>
    <w:p>
      <w:pPr/>
      <w:r>
        <w:rPr>
          <w:b w:val="1"/>
          <w:bCs w:val="1"/>
        </w:rPr>
        <w:t xml:space="preserve">Jakub Tobola, obchodní ředitel skupiny Veolia: </w:t>
      </w:r>
      <w:r>
        <w:rPr/>
        <w:t xml:space="preserve">“My si velmi vážíme spolupráce s městem Ostrava a městskými obvody. Takže jsme rádi, že se nám podařilo dohodnout se na memorandu, v rámci kterého nabízíme naše služby městskému obvodu Ostrava-Jih jakožto největšímu městskému obvodu. Služby, které spočívají jak v zajištění kvalitních dodávek tepla a energie do městského obvodu, tak ve spolupráci na nových technických řešení v rámci energetiky ať už to jsou smart řešení, chytrá řešení a nová energetika typu fotovoltaika, výměna osvětlení a energetické úspory.”</w:t>
      </w:r>
    </w:p>
    <w:p>
      <w:pPr/>
      <w:r>
        <w:rPr/>
        <w:t xml:space="preserve">Radnice chce vytvořit i pracovní skupinu, která bude jednat o záměrech a možnostech energetického rozvoje městského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6754/energeticke-uspory-fotovoltaika-radnice-ostravyjihu-podepsala-memorandum-se-spolecnosti-veo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2026-05-19T14:52:59+02:00</dcterms:created>
  <dcterms:modified xsi:type="dcterms:W3CDTF">2026-05-19T14:52:59+02:00</dcterms:modified>
</cp:coreProperties>
</file>

<file path=docProps/custom.xml><?xml version="1.0" encoding="utf-8"?>
<Properties xmlns="http://schemas.openxmlformats.org/officeDocument/2006/custom-properties" xmlns:vt="http://schemas.openxmlformats.org/officeDocument/2006/docPropsVTypes"/>
</file>