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funguje kontaktní místo pro bydlení. Unikátní projekt pomáhá lidem v nouzi</w:t>
      </w:r>
    </w:p>
    <w:p>
      <w:pPr/>
      <w:r>
        <w:rPr/>
        <w:t xml:space="preserve">Sabina Bučková se dostala po rozvodu do tíživé situace. Jako samoživitelka se dvěma dětmi neměla dostatek financí na bydlení v komerčních pronájmech a tak ji velice pomohlo, že ostravský magistrát nabízí sociální bydlení. </w:t>
      </w:r>
    </w:p>
    <w:p>
      <w:pPr/>
      <w:r>
        <w:rPr>
          <w:b w:val="1"/>
          <w:bCs w:val="1"/>
        </w:rPr>
        <w:t xml:space="preserve">Sabina Bučková, nájemnice sociálního bytu:</w:t>
      </w:r>
      <w:r>
        <w:rPr/>
        <w:t xml:space="preserve"> "Já jsem byla v takové situaci, že jsem neměla na kauce. byla jsem s dětmi sama. Ten byt pro mně hodně znamená, protože mám zajištěné děti a mají prostě to svoje." </w:t>
      </w:r>
    </w:p>
    <w:p>
      <w:pPr/>
      <w:r>
        <w:rPr/>
        <w:t xml:space="preserve">Nájemnice je v pravidelném kontaktu se sociální pracovnicí, která ji pomáhá a radí při řešení nejrůznějších problémů. </w:t>
      </w:r>
    </w:p>
    <w:p>
      <w:pPr/>
      <w:r>
        <w:rPr>
          <w:b w:val="1"/>
          <w:bCs w:val="1"/>
        </w:rPr>
        <w:t xml:space="preserve">Petra Tkáčová,  sociální pracovnice MMO:</w:t>
      </w:r>
      <w:r>
        <w:rPr/>
        <w:t xml:space="preserve"> "Navštěvujeme klienty většinou jednu týdně v domácnosti a pomáháme jim." </w:t>
      </w:r>
    </w:p>
    <w:p>
      <w:pPr/>
      <w:r>
        <w:rPr/>
        <w:t xml:space="preserve">Ostrava je v projektech sociálního bydlení lídrem a už od roku 2016 cíleně pracuje na jejich rozvoji.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„Zajištění vhodného bydlení a rostoucí náklady na nájemné a na energie představují pro řadu obyvatel  vážné problémy, s nimiž si často neví rady. Proto je zde Kontaktní místo pro bydlení, poskytující základní  poradenství s nabídkou možností, jak konkrétní situaci co nejlépe vyřešit. Přijímá také žádosti o sociální  byty, které jsou zajišťovány ve spolupráci ostravského magistrátu s městskými obvody a se společností  Heimstaden. Kontaktní místo pro bydlení naleznou zájemci v prostoru Sociopointu v budově Magistrátu  města Ostravy. Pro ty domácnosti, které jsou začleněny do projektu sociálního bydlení, pak zajišťujeme  ‚doprovázení‘ prostřednictvím sociálního pracovníka, který jim pomáhá, aby si dokázali bydlení trvale  udržet. V rámci této spolupráce je vždy zpracován individuální plán se stanovením dílčích cílů, na jejichž  dosažení by se měl klient zaměřit a které jsou průběžně společně vyhodnocovány."</w:t>
      </w:r>
    </w:p>
    <w:p>
      <w:pPr/>
      <w:r>
        <w:rPr/>
        <w:t xml:space="preserve">Od loňského roku nabízí magistrát v rámci Sociopointu i sociální bydlení. Do projektu je zapojeno 6 městských obvodů. </w:t>
      </w:r>
    </w:p>
    <w:p>
      <w:pPr/>
      <w:r>
        <w:rPr>
          <w:b w:val="1"/>
          <w:bCs w:val="1"/>
        </w:rPr>
        <w:t xml:space="preserve">Zdeněk Živčák, vedoucí odboru sociálních věcí MMO:</w:t>
      </w:r>
      <w:r>
        <w:rPr/>
        <w:t xml:space="preserve"> „Sociální bydlení vnímáme jako klíčovou aktivitu pro řešení nepříznivé bytové situace  domácností. Naší snahou je pomoci lidem v situacích, z nichž se nemohou dostat vlastními silami."</w:t>
      </w:r>
    </w:p>
    <w:p>
      <w:pPr/>
      <w:r>
        <w:rPr/>
        <w:t xml:space="preserve">Ostrava může být vzorem pro ostatní města v celé zemi a proto také spolupracuje s ministerstvy na přípravě zákona o podpoře bydlení. </w:t>
      </w:r>
    </w:p>
    <w:p>
      <w:pPr/>
      <w:r>
        <w:rPr>
          <w:b w:val="1"/>
          <w:bCs w:val="1"/>
        </w:rPr>
        <w:t xml:space="preserve">Anna Hájková, Ministerstvo pro místní rozvoj:</w:t>
      </w:r>
      <w:r>
        <w:rPr/>
        <w:t xml:space="preserve"> „Ministerstvo pro místní rozvoj vychází při přípravě zákona o podpoře  v bydlení z dobrých praxí obcí po celé republice a Ostrava je jedním z měst, kterým se dlouhodobě daří  nabízet pomocnou ruku lidem v bytové nouzi, proto rádi čerpáme z těchto zkušeností. Připravovaný zákon  nabídne systémové ukotvení podpory v bydlení a její dlouhodobé a stabilní financování."</w:t>
      </w:r>
    </w:p>
    <w:p>
      <w:pPr/>
      <w:r>
        <w:rPr/>
        <w:t xml:space="preserve">Ostrava se může pochlubit vynikajícími výsledky. 85 procent nájemníků si totiž bydlení udrželo i po skončení sociálního programu.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784/v-ostrave-funguje-kontaktni-misto-pro-bydleni-unikatni-projekt-pomaha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2026-04-21T11:48:19+02:00</dcterms:created>
  <dcterms:modified xsi:type="dcterms:W3CDTF">2026-04-21T11:48:19+02:00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