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20.4.2023,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zpřístupnění krypty baziliky ve Frýdku-Místku by měly začít v roce 2024</w:t>
      </w:r>
    </w:p>
    <w:p>
      <w:pPr/>
      <w:r>
        <w:rPr/>
        <w:t xml:space="preserve">Bazilika Navštívení Panny Marie ve Frýdku-Místku patří mezi nejvýznamnější  památky ve městě. Farnost už léta připravuje rekonstrukci krypty, která ukrývá  ostatky šlechticů a poutníků.</w:t>
      </w:r>
    </w:p>
    <w:p>
      <w:pPr/>
      <w:r>
        <w:rPr>
          <w:b w:val="1"/>
          <w:bCs w:val="1"/>
        </w:rPr>
        <w:t xml:space="preserve">Michal Bučko, asistent děkanátu Frýdek:</w:t>
      </w:r>
      <w:r>
        <w:rPr/>
        <w:t xml:space="preserve">  "Jsme ve fázi, kdy máme hotové průzkumy, zpracované  architektonické návrhy, projekty, máme závazné stanovisko krajského úřadu  Ostrava vydané. Aktuálně očekáváme vypsání dotačních programů, finančních."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"Město Frýdek-Místek má šanci získat velmi zajímavou  turistickou atraktivitu. A to díky spolupráci s frýdecko-místeckým  rodákem, světovým architektem panem Štěpánem, který, jak sám řekl, se rád vrací  do svého města. A je autorem přeměny krypty pod Bazilikou."</w:t>
      </w:r>
    </w:p>
    <w:p>
      <w:pPr/>
      <w:r>
        <w:rPr>
          <w:b w:val="1"/>
          <w:bCs w:val="1"/>
        </w:rPr>
        <w:t xml:space="preserve">Marek Štěpán, architekt:</w:t>
      </w:r>
      <w:r>
        <w:rPr/>
        <w:t xml:space="preserve"> "Krypta a možnost pracovat v té bazilice a uvědomovat si  předky a pratety, které tam chodily každý den. Je to na jiné úrovni."</w:t>
      </w:r>
    </w:p>
    <w:p>
      <w:pPr/>
      <w:r>
        <w:rPr/>
        <w:t xml:space="preserve">Dle jeho návrhu vznikne v podzemí jeden velký prostor  s novou podlahou a osvětlením, opraví se schody a odvětrávání. Vznikne i  zázemí pro průvodce. Architekt hlavně klade důraz na důstojné uložení všech  ostatků. </w:t>
      </w:r>
    </w:p>
    <w:p>
      <w:pPr/>
      <w:r>
        <w:rPr>
          <w:b w:val="1"/>
          <w:bCs w:val="1"/>
        </w:rPr>
        <w:t xml:space="preserve">Marek Štěpán, architekt:</w:t>
      </w:r>
      <w:r>
        <w:rPr/>
        <w:t xml:space="preserve"> "Pozůstatky zakladatelů baziliky tam leží v jakési skleněné  vitríně, kdy ta nedůstojnost toho současného stavu mě zaujala v tomto pohledu.  Příběh poutníků, kteří tam leží, také."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"Pokud se podaří v dalších letech tuto rekonstrukci  dotáhnout a rádo by se na tom samozřejmě podílelo i město, získáme prostor a získáme  atraktivitu, která bude zajímavá a bude přitahovat i turisty z širokého okolí.  Bazilika se tak stane místem, do kterého budou proudit řady poutníků."</w:t>
      </w:r>
    </w:p>
    <w:p>
      <w:pPr/>
      <w:r>
        <w:rPr>
          <w:b w:val="1"/>
          <w:bCs w:val="1"/>
        </w:rPr>
        <w:t xml:space="preserve">Michal Bučko, asistent děkanátu Frýdek:</w:t>
      </w:r>
      <w:r>
        <w:rPr/>
        <w:t xml:space="preserve"> "Ten horizont časový, té opravy, pokud všechno dobře půjde,  zahájíme začátkem příštího roku 2024, předpokládáme dva roky těch prací na opravách.  Tak, abychom opravdu mohli nejpozději 2026 dokončit."</w:t>
      </w:r>
    </w:p>
    <w:p>
      <w:pPr/>
      <w:r>
        <w:rPr/>
        <w:t xml:space="preserve">Po zrekonstruování krypty farnost plánuje opravit také  varhany a oltář v křížové kapli chrámu.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6799/prace-na-zpristupneni-krypty-baziliky-ve-frydkumistku-by-mely-zacit-v-roce-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2026-08-08T12:16:38+02:00</dcterms:created>
  <dcterms:modified xsi:type="dcterms:W3CDTF">2026-08-08T12:16:38+02:00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