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20.4.2023, 19:03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investice Bruntálu řeší rekonstrukci ulice Dolní a propojení obchodní zóny s největším sídlištěm</w:t>
      </w:r>
    </w:p>
    <w:p>
      <w:pPr/>
      <w:r>
        <w:rPr/>
        <w:t xml:space="preserve"> Realizace stavby je plánovaná na letošní rok a město na ni v rozpočtu vyčlenilo 7 milionů korun.</w:t>
      </w:r>
    </w:p>
    <w:p>
      <w:pPr/>
      <w:r>
        <w:rPr>
          <w:b w:val="1"/>
          <w:bCs w:val="1"/>
        </w:rPr>
        <w:t xml:space="preserve">Petr Rys (nez.), místostarosta Bruntálu: </w:t>
      </w:r>
      <w:r>
        <w:rPr/>
        <w:t xml:space="preserve">„Město Bruntál společně se zástupci Správy majetku, investic a dotací (SMID) připravilo komplexní projekt, který zahrnuje nejen opravu samotného povrchu komunikace, ale hlavně přináší do tohoto území nový systém příjezdu na křižovatce od Kauflandu, kdy se z této křižovatky stane křižovatka s více výjezdovými pruhy tak,  aby ten komfort byl pro řidiče lepší nebo vyšší.“</w:t>
      </w:r>
    </w:p>
    <w:p>
      <w:pPr/>
      <w:r>
        <w:rPr/>
        <w:t xml:space="preserve"> Celá oprava řeší nově také zastávky MHD a systém parkování.</w:t>
      </w:r>
    </w:p>
    <w:p>
      <w:pPr/>
      <w:r>
        <w:rPr>
          <w:b w:val="1"/>
          <w:bCs w:val="1"/>
        </w:rPr>
        <w:t xml:space="preserve">Jiří Ondrášek, mluvčí MěÚ Bruntál: </w:t>
      </w:r>
      <w:r>
        <w:rPr/>
        <w:t xml:space="preserve"> „Registrujeme permanentní nedostatek parkovacích míst. Celkově v této lokalitě bude po uvedených úpravách 104 parkovacích míst k dispozici řidičům.“</w:t>
      </w:r>
    </w:p>
    <w:p>
      <w:pPr/>
      <w:r>
        <w:rPr/>
        <w:t xml:space="preserve"> Rekonstrukce křižovatky u Kauflandu navazuje na dříve provedené dopravní úpravy na přilehlých ulicích.</w:t>
      </w:r>
    </w:p>
    <w:p>
      <w:pPr/>
      <w:r>
        <w:rPr>
          <w:b w:val="1"/>
          <w:bCs w:val="1"/>
        </w:rPr>
        <w:t xml:space="preserve">Jiří Ondrášek, mluvčí MěÚ Bruntál:</w:t>
      </w:r>
      <w:r>
        <w:rPr/>
        <w:t xml:space="preserve"> „My se tuto investuční akci snažíme pojímat komplexně, to znamená, i s přihlédnutím k zájmu cyklistů a chodců. Ti v tuto chvíli nemají možnost naprosto bezpečného průchodu za sídliště ke Kauflandu, který je velmi žádoucí.“</w:t>
      </w:r>
    </w:p>
    <w:p>
      <w:pPr/>
      <w:r>
        <w:rPr>
          <w:b w:val="1"/>
          <w:bCs w:val="1"/>
        </w:rPr>
        <w:t xml:space="preserve">Petr Rys (nez.), místostarosta Bruntálu:</w:t>
      </w:r>
      <w:r>
        <w:rPr/>
        <w:t xml:space="preserve"> „Co je velmi důležité, tak se nově řeší i systém pěší, kdy se rozšiřuje síť chodníků tak, aby bylo snazší a bezpečnější, projít ze sídliště směrem ke Kauflandu.“</w:t>
      </w:r>
    </w:p>
    <w:p>
      <w:pPr/>
      <w:r>
        <w:rPr/>
        <w:t xml:space="preserve"> V současné době probíhá výběrové řízení na dodavatele stavby, která bude následně ihned zahájena a měla by být dokončena ještě v letošním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810/velka-investice-bruntalu-resi-rekonstrukci-ulice-dolni-a-propojeni-obchodni-zony-s-nejvetsim-sidli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2026-04-20T17:04:55+02:00</dcterms:created>
  <dcterms:modified xsi:type="dcterms:W3CDTF">2026-04-20T17:04:55+02:00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