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centrum je po opravě havárie potrubí znovu otevřeno</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který byl se zhotovitelem sjednán.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“Návštěvníci, kteří přijdou do našeho centra, mohou vidět, kudy to potrubí vede, 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v počátku prací odhadl cenu opravy na zhruba půl milionu korun. Konečná cena nebyla ještě přesně vyčíslena.    </w:t>
      </w:r>
    </w:p>
    <w:p>
      <w:pPr/>
      <w:r>
        <w:rPr>
          <w:b w:val="1"/>
          <w:bCs w:val="1"/>
        </w:rPr>
        <w:t xml:space="preserve">Libor Slavík (STUDEŇÁCI PRO STUDÉNKU), starosta Studénky: </w:t>
      </w:r>
      <w:r>
        <w:rPr/>
        <w:t xml:space="preserve">“Čekáme na  odsouhlasení všech prací mezi příslušným odborem a zhotovitelem, takže v tuto chvíli ještě neznáme úplně přesnou částku, nicméně podle informací, které mám, tak se to výrazně neodchyluje od předpokládané sumy, která byla stanovena na počátku.”   </w:t>
      </w:r>
    </w:p>
    <w:p>
      <w:pPr/>
      <w:r>
        <w:rPr/>
        <w:t xml:space="preserve">Na porušené potrubí upozornilo na konci zimy to, že se v objektu začaly ucpávat odpady. K propadu trubky došlo pod podlahou v prostoru restaurace, přímo pod barovým pultem.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817/sportovni-centrum-je-po-oprave-havarie-potrubi-znovu-otevr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2026-07-27T06:04:23+02:00</dcterms:created>
  <dcterms:modified xsi:type="dcterms:W3CDTF">2026-07-27T06:04:23+02:00</dcterms:modified>
</cp:coreProperties>
</file>

<file path=docProps/custom.xml><?xml version="1.0" encoding="utf-8"?>
<Properties xmlns="http://schemas.openxmlformats.org/officeDocument/2006/custom-properties" xmlns:vt="http://schemas.openxmlformats.org/officeDocument/2006/docPropsVTypes"/>
</file>