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zaměřují na řidiče u železničních přejezdů</w:t>
      </w:r>
    </w:p>
    <w:p>
      <w:pPr/>
      <w:r>
        <w:rPr/>
        <w:t xml:space="preserve">Policisty zajímá hlavně dodržování pravidel silničního provozu v jejich okolí, soustředí se na spěch řidičů, neopatrnost i neukázněnost. Na železničních přejezdech totiž dochází k nehodám s těmi nejhoršími následky.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"Policisté se při těchto akcích zaměřují na počínání si před železničním přejezdem i při jeho přejíždění, zejména pak na dodržování pravidel při blikajících červených světlech a padajících závorách."</w:t>
      </w:r>
    </w:p>
    <w:p>
      <w:pPr/>
      <w:r>
        <w:rPr/>
        <w:t xml:space="preserve">Dopravní nehody bývají velmi závažné až fatální. Stává se, že řidiči vjíždějí na přejezd v době, kdy se závory spouští.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"Když dojde ke střetu mezi osobním vozidlem a rozjetým vlakem, který není schopný zastavit na krátkou vzdálenost. Brzdná dráha vlaku bývá v desítkách až stovkách metrů a může dojít k tomu, že vozidlo je tlačeno před vlakem."</w:t>
      </w:r>
    </w:p>
    <w:p>
      <w:pPr/>
      <w:r>
        <w:rPr/>
        <w:t xml:space="preserve">Řidiči by před každým přejezdem, i chráněným závorami, měli zpomalit. Řidiči smí přes přejezd přejíždět maximálně 50 km rychlostí při bílém světle a 30 km rychlostí pokud světla neblikají.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"Často se setkáváme i se situacemi, kdy řidiči nerespektují dopravní značku STOP, která je umístěna před železničním přejezdem, který není opatřen světelnou signalizací nebo závorami."</w:t>
      </w:r>
    </w:p>
    <w:p>
      <w:pPr/>
      <w:r>
        <w:rPr/>
        <w:t xml:space="preserve">V případě, že řidič nerespektuje červená světla, hrozí mu až pětitisícová pokuta, za stejný prohřešek do roka se vystavuje zákazu řízení až na půl roku. Pokud dojde k následkům na železnici, čelí trestnímu stíhání. Dopravní předpisy se ale týkají i chodců. Nepozorní jsou třeba kvůli mobilu nebo sluchátkám v uších. Vlaky každoročně usmrtí přes 200 osob a téměř vždy srážku sami zaviní.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883/policiste-se-zameruji-na-ridice-u-zeleznicnich-pre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2026-05-30T19:33:13+02:00</dcterms:created>
  <dcterms:modified xsi:type="dcterms:W3CDTF">2026-05-30T19:33:13+02:00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