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26.4.2023,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Pohádka O pejskovi a kočičce okouzlila mladé diváky</w:t>
      </w:r>
    </w:p>
    <w:p>
      <w:pPr/>
      <w:r>
        <w:rPr/>
        <w:t xml:space="preserve">Celoživotním koníčkem pana Antonína Drdly je animovaný  film, který se společně se svou manželkou rozhodli přiblížit dětem ze  stonavských mateřských škol a žákům prvního stupně stonavské základní školy.  Vytvořili projekt multimediálních pohádek, který zahrnuje také divadelní hru  "O pejskovi a kočičce" s promítáním originální filmové pohádky. </w:t>
      </w:r>
    </w:p>
    <w:p>
      <w:pPr/>
      <w:r>
        <w:rPr>
          <w:b w:val="1"/>
          <w:bCs w:val="1"/>
        </w:rPr>
        <w:t xml:space="preserve">Antonín Drdla, amatérský herec a spoluautor scénáře: </w:t>
      </w:r>
      <w:r>
        <w:rPr/>
        <w:t xml:space="preserve">„Já  jsem už jako kluk hrál loutkové divadlo na schodech, a tak nějak jsem koketoval  i s tím divadlem. Vždycky se mi to líbilo, ale nedokázal jsem si představit, že  bych to zrealizoval. Když jsem před čtyřmi lety změnil zaměstnání, tak se mi  otevřely jiné možnosti. Řekl jsem si, že občas uděláme něco pro děti. Toto je  už několikáté představení. Dělali jsme Vánoce s Olafem, protože vím, že ho děti  znají, pak jsme dělali Mimoni jsou tady a dneska teda už poněkolikáté jsme  hráli pejska a kočičku. My nejsme herci, my jsme amatéři a uhrát hodinu v kuse,  to dá zabrat. Tím, že to zkombinujeme s těmi filmovými pohádkami, které logicky  navazují na ten děj, tak my si vydechneme, nabereme novou energii do další  scény.“</w:t>
      </w:r>
    </w:p>
    <w:p>
      <w:pPr/>
      <w:r>
        <w:rPr>
          <w:b w:val="1"/>
          <w:bCs w:val="1"/>
        </w:rPr>
        <w:t xml:space="preserve">anketa, stonavské děti: </w:t>
      </w:r>
      <w:r>
        <w:rPr/>
        <w:t xml:space="preserve">„Bylo to takové divadlo, ale byly  tam i pohádky. Nejvíce se mi líbilo, jak si pejsek roztrhl kalhoty“ „Vařili  dort a myli podlahu.“ „Líbilo se mi, jak byl Kocour Mikeš na pouti a jak dělali  dort.“</w:t>
      </w:r>
    </w:p>
    <w:p>
      <w:pPr/>
      <w:r>
        <w:rPr/>
        <w:t xml:space="preserve">Návštěva kulturních akcí, jako jsou divadelní představení  je pro děti velmi užitečná a prospěšná. Kromě toho, že dětem poskytuje zábavu a  zážitek, přispívá k jejich celkovému vzdělávání a rozvoji.</w:t>
      </w:r>
    </w:p>
    <w:p>
      <w:pPr/>
      <w:r>
        <w:rPr>
          <w:b w:val="1"/>
          <w:bCs w:val="1"/>
        </w:rPr>
        <w:t xml:space="preserve">Elen Wawrzyková, zástupkyně ředitelky ZŠ a MŠ Stonava:</w:t>
      </w:r>
      <w:r>
        <w:rPr/>
        <w:t xml:space="preserve">  „Součástí života každého člověka je jakási kulturní úroveň, kulturní  vzdělávání. My se snažíme po této stránce naše děti vést, aby poznali kulturu  toho kulturního prostředí, aby si užily krásná představení.“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6916/pohadka-o-pejskovi-a-kocicce-okouzlila-mlade-div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2026-06-19T15:40:23+02:00</dcterms:created>
  <dcterms:modified xsi:type="dcterms:W3CDTF">2026-06-19T15:40:23+02:00</dcterms:modified>
</cp:coreProperties>
</file>

<file path=docProps/custom.xml><?xml version="1.0" encoding="utf-8"?>
<Properties xmlns="http://schemas.openxmlformats.org/officeDocument/2006/custom-properties" xmlns:vt="http://schemas.openxmlformats.org/officeDocument/2006/docPropsVTypes"/>
</file>