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je zábavnější. Jen škoda, že v současném školství nemá místo</w:t>
      </w:r>
    </w:p>
    <w:p>
      <w:pPr/>
      <w:r>
        <w:rPr/>
        <w:t xml:space="preserve">  Biologie,  fyzika a informatika – těmto třem předmětům se studenti  druhého ročníku gymnázia věnovali celý den. Ovšem jednotlivé  hodiny nebyly striktně oddělené, ale naopak se všechny tři  předměty propojovaly. Jejich společným tématem byl hmyz.</w:t>
      </w:r>
    </w:p>
    <w:p>
      <w:pPr/>
      <w:r>
        <w:rPr/>
        <w:t xml:space="preserve">  Studovali  jeho vlastnosti nebo pozorovali stavbu těla pod mikroskopem. A  vyžili také  nové technologie.</w:t>
      </w:r>
    </w:p>
    <w:p>
      <w:pPr/>
      <w:r>
        <w:rPr>
          <w:b w:val="1"/>
          <w:bCs w:val="1"/>
        </w:rPr>
        <w:t xml:space="preserve">Patrik  Kavecký, učitel, Slezské gymnázium, Opava: </w:t>
      </w:r>
      <w:r>
        <w:rPr/>
        <w:t xml:space="preserve">„Pomocí  nástrojů umělé inteligence mají vytvořit hmyzího avatara.  Pomocí dalšího nástroje umělé inteligence mají avatara  rozmluvit.“</w:t>
      </w:r>
    </w:p>
    <w:p>
      <w:pPr/>
      <w:r>
        <w:rPr/>
        <w:t xml:space="preserve">  Ve  vedlejší třídě se kreslí. Studenti si připomínají národního  obrození. Na úvod se seznámili s historickými událostmi, které  se s tímto obdobím pojí. Pak přišla na řadu  literatura,  hudba  i  výtvarné umění. Základním motivem bylo Národní divadlo.  Studenti sestavovali třeba dramaturgický plán nebo kreslili  vnitřní výzdobu.</w:t>
      </w:r>
    </w:p>
    <w:p>
      <w:pPr/>
      <w:r>
        <w:rPr>
          <w:b w:val="1"/>
          <w:bCs w:val="1"/>
        </w:rPr>
        <w:t xml:space="preserve">Stefanie  Kubná, studentka, Slezské gymnázium, Opava: </w:t>
      </w:r>
      <w:r>
        <w:rPr/>
        <w:t xml:space="preserve">„My  máme vytvořit návrhy na malby do  nahoru odkolo lustru.  Máme si každý vybrat nějakou múzu.“</w:t>
      </w:r>
    </w:p>
    <w:p>
      <w:pPr/>
      <w:r>
        <w:rPr/>
        <w:t xml:space="preserve">  Do  projektové výuky byly zařazeny také cizí jazyky: angličtina,  španělština a ruština. Studenti třeba vytvářeli průvodce pro  zahraniční návštěvníky. Shrnuli tam české zvyklosti, historii  i zajímavosti. Stejně jako v ostatních blocích se i tentokrát  věnovali tématu kontinuálně během celého dne.   </w:t>
      </w:r>
    </w:p>
    <w:p>
      <w:pPr/>
      <w:r>
        <w:rPr>
          <w:b w:val="1"/>
          <w:bCs w:val="1"/>
        </w:rPr>
        <w:t xml:space="preserve">Milada  Pazderníková, ředitelka, Slezské gymnázium, Opava: „</w:t>
      </w:r>
      <w:r>
        <w:rPr/>
        <w:t xml:space="preserve">Projektové  vyučování jsme už jsme zahájili v loňském školním roce, kdy  jsme chtěli propojit badatelskou výuku, práci v týmu a podpořit  kritické myšlení.“</w:t>
      </w:r>
    </w:p>
    <w:p>
      <w:pPr/>
      <w:r>
        <w:rPr/>
        <w:t xml:space="preserve">  Kvůli  náročné přípravě je možné učit takovýmto způsobem jen  ojediněle. Komplikací je i dělení studentů do menších skupin.  A pak také Rámcový vzdělávací program. Ten vymezuje objem  učiva, který musí školou povinní zvládnout. A to by při takto  důkladném probírání tématu nebylo možné.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927/projektova-vyuka-je-zabavnejsi-jen-skoda-ze-v-soucasnem-skolstvi-nema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2026-07-25T07:19:27+02:00</dcterms:created>
  <dcterms:modified xsi:type="dcterms:W3CDTF">2026-07-25T07:19:27+02:00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