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malířka prezentuje své obrazy ve FNO</w:t>
      </w:r>
    </w:p>
    <w:p>
      <w:pPr/>
      <w:r>
        <w:rPr/>
        <w:t xml:space="preserve">Když se svět potýkal s pandemií koronaviru, každý se snažil  najít způsob, jak se s touto krizí vypořádat. V ateliéru stonavské malířky  se v té době začal tvořit cyklus obrazů s názvem Nádech a výdech.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„Byla to moje spontánní reakce, jako každého  výtvarníka, který se z toho potřeboval vymalovat. Pár obrazů jsem si  vymalovala sama ze sebe, ze svoji duše. Namalovala jsem covidové téma.“</w:t>
      </w:r>
    </w:p>
    <w:p>
      <w:pPr/>
      <w:r>
        <w:rPr/>
        <w:t xml:space="preserve">Celkem 22 autorčiných obrazů, které zachycují covidou i  postcovidou dobu je v současné době vystaveno v galerii Ametyst  v prostorách Fakultní nemocnice Ostrava.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„Napadlo mě oslovit fakultní nemocnici,  protože si myslím, že to téma tady patří, i když je to hodně těžké nejen pro  pacienty, ale i lékaře.“</w:t>
      </w:r>
    </w:p>
    <w:p>
      <w:pPr/>
      <w:r>
        <w:rPr/>
        <w:t xml:space="preserve">Každý obraz má svůj originální název a svůj vlastní  podtext. Na každém z nich se objevuje pampeliška, která symbolizuje pomíjivost  v čase.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„Je to proto, aby to nebylo jenom takové  covidové, ale i takové to zamyšlení na tím, že jsme tady jen chvilku. Tak jak  ta pampeliška každým jarem vykvete, pak se vysemení a zase rok čeká, ať může  vykvést. Je to koloběh života.“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051/stonavska-malirka-prezentuje-sve-obrazy-ve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2026-05-08T09:50:21+02:00</dcterms:created>
  <dcterms:modified xsi:type="dcterms:W3CDTF">2026-05-08T09:50:21+02:00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