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7.5.2023,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Tanec Fokus se letos konal s rekordní účastí</w:t>
      </w:r>
    </w:p>
    <w:p>
      <w:pPr/>
      <w:r>
        <w:rPr/>
        <w:t xml:space="preserve">Nový Jičín hostil nepostupovou soutěžní přehlídku amatérských tanečních skupin Tanec Fokus. V basketbalové hale se v desítkách choreografií v několika různých kategoriích představila zhruba tisícovku tanečníků. Své formace tak před ostrým výstupem trénovali  v hale i před halou. </w:t>
      </w:r>
    </w:p>
    <w:p>
      <w:pPr/>
      <w:r>
        <w:rPr>
          <w:b w:val="1"/>
          <w:bCs w:val="1"/>
        </w:rPr>
        <w:t xml:space="preserve">Hana Gebauerová, SVČ Fokus: </w:t>
      </w:r>
      <w:r>
        <w:rPr/>
        <w:t xml:space="preserve">“Je to zatím největší účast, jakou jsme dosud měli. Letos nám krásně Tanec Fokus vyšel na Mezinárodní den tance, je to osmý ročník letos. Ten dopolední blok se bude věnovat street dance a street show, v odpoledním bloku budou kategorie zumba, různé, disco show a disco dance.”    </w:t>
      </w:r>
    </w:p>
    <w:p>
      <w:pPr/>
      <w:r>
        <w:rPr/>
        <w:t xml:space="preserve">Taneční skupiny přijely z Olomouckého, Zlínského a samozřejmě Moravskoslezského kraje. </w:t>
      </w:r>
    </w:p>
    <w:p>
      <w:pPr/>
      <w:r>
        <w:rPr>
          <w:b w:val="1"/>
          <w:bCs w:val="1"/>
        </w:rPr>
        <w:t xml:space="preserve">Hana Gebauerová, SVČ Fokus: </w:t>
      </w:r>
      <w:r>
        <w:rPr/>
        <w:t xml:space="preserve">“Fokus určitě také reprezentuje Tanec Fokus, máme tady taneční skupinu N°23, všechny věkové kategorie, a v odpoledním bloku se představí naše zumba a AS team.”  </w:t>
      </w:r>
    </w:p>
    <w:p>
      <w:pPr/>
      <w:r>
        <w:rPr>
          <w:b w:val="1"/>
          <w:bCs w:val="1"/>
        </w:rPr>
        <w:t xml:space="preserve">tanečníci SVČ Fokus: </w:t>
      </w:r>
    </w:p>
    <w:p>
      <w:pPr/>
      <w:r>
        <w:rPr/>
        <w:t xml:space="preserve">“Já tancuju asi rok, baví mě na tom to, že se pořád hýbeme, soutěže jsou zábavné a mám to ráda.” </w:t>
      </w:r>
    </w:p>
    <w:p>
      <w:pPr/>
      <w:r>
        <w:rPr/>
        <w:t xml:space="preserve">“Tanec mě baví, mám ho rád, nic jiného mě nebaví, už prostě navždy budu tancovat.” </w:t>
      </w:r>
    </w:p>
    <w:p>
      <w:pPr/>
      <w:r>
        <w:rPr/>
        <w:t xml:space="preserve">“Tancovala jsem už ve školce, dříve jsem chodila do baletu a mamka mě přihlásila i sem.”  </w:t>
      </w:r>
    </w:p>
    <w:p>
      <w:pPr/>
      <w:r>
        <w:rPr/>
        <w:t xml:space="preserve">Zájemci z řad dětí o tanec mají ve Středisku volného času Fokus dveře stále otevřené, i když si pravidelné kroužky budou na prázdniny dávat pauzu, mohou se kluci a holky vydat na tábory, na mnoha z nich se určitě tančit 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053/tanec-fokus-se-letos-konal-s-rekordni-u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2026-05-21T10:52:11+02:00</dcterms:created>
  <dcterms:modified xsi:type="dcterms:W3CDTF">2026-05-21T10:52:11+02:00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