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9.5.2023, 19:51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v červnu chystá větší oprava silnice na ulici Polská</w:t>
      </w:r>
    </w:p>
    <w:p>
      <w:pPr/>
      <w:r>
        <w:rPr/>
        <w:t xml:space="preserve">Správa silnic Moravskoslezského kraje, středisko Karviná chystá v letošním roce souvislou opravu povrchu silnice na ulici Polská.  </w:t>
      </w:r>
    </w:p>
    <w:p>
      <w:pPr/>
      <w:r>
        <w:rPr>
          <w:b w:val="1"/>
          <w:bCs w:val="1"/>
        </w:rPr>
        <w:t xml:space="preserve">Tomáš Danihlík, vedoucí střediska Karviná, Správa silnic MSK:</w:t>
      </w:r>
      <w:r>
        <w:rPr/>
        <w:t xml:space="preserve"> "Správa silnic MSK  v letošním roce chystá souvislou opravu komunikace silnice Polská, je to silnice III/47216. Tato silnice začíná v úseku napojení na I/67 ulice 17. listopadu a končí u hraničního přechodu s Polskou republikou. Tato silnice je v délce 1805 metrů. Součástí opravy je odfrézování, pokládka asfaltu s částečnou výměnou podkladních vrstev a výměnou uličních vpustí."</w:t>
      </w:r>
    </w:p>
    <w:p>
      <w:pPr/>
      <w:r>
        <w:rPr/>
        <w:t xml:space="preserve">Účelem opravy je zesílení podkladu a zvýšení únosnosti vozovky.</w:t>
      </w:r>
    </w:p>
    <w:p>
      <w:pPr/>
      <w:r>
        <w:rPr>
          <w:b w:val="1"/>
          <w:bCs w:val="1"/>
        </w:rPr>
        <w:t xml:space="preserve">Tomáš Danihlík, vedoucí střediska Karviná, Správa silnic MSK:</w:t>
      </w:r>
      <w:r>
        <w:rPr/>
        <w:t xml:space="preserve"> "Součástí opravy komunikace je i oprava miniokružní křižovatky ve spodní části silnice, kdy dochází k navýšení oproti stávající niveletě a optickému zvýraznění té malé okružní křižovatky."</w:t>
      </w:r>
    </w:p>
    <w:p>
      <w:pPr/>
      <w:r>
        <w:rPr/>
        <w:t xml:space="preserve">Tato okružní křižovatka se nachází v místě křížení s ul. Ciolkovského a ul. Božkova. Prozatím je na silnici jen naznačena. Vodorovné dopravní značení bude provedeno v plastu.  V rámci stavby bude provedena také oprava povrchu točny sloužící k otáčení vozidel zimní údržby a autobusům MHD. </w:t>
      </w:r>
    </w:p>
    <w:p>
      <w:pPr/>
      <w:r>
        <w:rPr>
          <w:b w:val="1"/>
          <w:bCs w:val="1"/>
        </w:rPr>
        <w:t xml:space="preserve">Tomáš Danihlík, vedoucí střediska Karviná, Správa silnic MSK:</w:t>
      </w:r>
      <w:r>
        <w:rPr/>
        <w:t xml:space="preserve"> "Předpokládaná lhůta výstavby je 3-4 měsíce, v současné době probíhá výběr na zhotovitele stavby a předpoklad realizace je někdy v šestém měsíci tohoto roku."</w:t>
      </w:r>
    </w:p>
    <w:p>
      <w:pPr/>
      <w:r>
        <w:rPr/>
        <w:t xml:space="preserve">Stavbou dojde k částečnému omezení provozu.  V prvních fázích stavby se počítá s částečnou uzávěrou vždy jednoho směru, což si vyžádá stanovení objízdných tras. V dalších fázích stavby bude provoz regulován pomocí světelného signalizačního zařízení a veden po polovinách komunikace. Momentálně na této silnici město Karviná staví nový chodník, provoz je v místě řízen semafory. A přibudou tady také dva přechody pro chodce.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104/v-karvine-se-v-cervnu-chysta-vetsi-oprava-silnice-na-ulici-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2026-10-25T16:59:10+01:00</dcterms:created>
  <dcterms:modified xsi:type="dcterms:W3CDTF">2026-10-25T16:59:10+01:00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