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začal fungovat zdravotnický intervenční  tým. Pomáhá obětem i zdravotníkům</w:t>
      </w:r>
    </w:p>
    <w:p>
      <w:pPr/>
      <w:r>
        <w:rPr/>
        <w:t xml:space="preserve">Dnes a denně spěchá zdravotnická záchranná služba k nejrůznějším událostem a tragédiím, které mají dopad nejen na přímé účastníky a jejich příbuzné, ale také na zdravotníky. Jde o psychické následky, které mohou být závažné a proto je nutná profesionální pomoc. Moravskoslezský kraj tak proto zřídil Krajský zdravotnický intervenční tým.</w:t>
      </w:r>
    </w:p>
    <w:p>
      <w:pPr/>
      <w:r>
        <w:rPr>
          <w:b w:val="1"/>
          <w:bCs w:val="1"/>
        </w:rPr>
        <w:t xml:space="preserve">Martin Gebauer, náměstek hejtmana MS kraje:</w:t>
      </w:r>
      <w:r>
        <w:rPr/>
        <w:t xml:space="preserve"> „Nešťastné situace a tragické události, které s sebou přinášejí psychickou zátěž pro  všechny zúčastněné, se bohužel odehrávají denně. V řadě z nich je okamžitá psychická  pomoc nepostradatelná, často na ni navazuje následná odborná psychologická péče,  kterou mohou interventi i peeři bez zbytečných prodlev doporučit nebo dokonce zajistit."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„Propojením peerů a interventů jednotlivých nemocnic a zdravotnické záchranné služby  jsme vytvořili velice flexibilní, výborně dostupnou a funkční síť, která je k dispozici  zasaženým osobám, a to jak z řad veřejnosti, tak i zdravotnickým pracovníkům. Krajský  intervenční tým výrazně zlepšuje možnost včasného poskytnutí první psychické pomoci  v resortu zdravotnictví na území Moravskoslezského kraje."</w:t>
      </w:r>
    </w:p>
    <w:p>
      <w:pPr/>
      <w:r>
        <w:rPr/>
        <w:t xml:space="preserve">Krajský zdravotnický intervenční tým funguje na vyžádání, nejčastěji na základě indikace  posádky Zdravotnické záchranné služby MS kraje v terénu nebo oddělení nemocnice.</w:t>
      </w:r>
    </w:p>
    <w:p>
      <w:pPr/>
      <w:r>
        <w:rPr>
          <w:b w:val="1"/>
          <w:bCs w:val="1"/>
        </w:rPr>
        <w:t xml:space="preserve">Petr Gaj, člen intervenčního týmu: </w:t>
      </w:r>
      <w:r>
        <w:rPr/>
        <w:t xml:space="preserve">„Zasaženým pomáháme hlavně  prostřednictvím krizového rozhovoru a emoční podpory. Snažíme se pro ně najít bezpečné  a klidné místo, také zajistit základní tělesné potřeby. Dalším krokem je poskytnutí  informací, kdy doporučíme, co všechno by v těžké situaci mohlo pomoci. Pro tyto účely  máme vytištěné edukační letáčky. Také můžeme nabídnout nebo zprostředkovat návaznou  odbornou pomoc."</w:t>
      </w:r>
    </w:p>
    <w:p>
      <w:pPr/>
      <w:r>
        <w:rPr/>
        <w:t xml:space="preserve">Krajský tým má 37 členů. Za prvních šest měsíců činnosti zasahoval u 60 událostí, při kterých poskytl podporu 152 osobám.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29/v-ms-kraji-zacal-fungovat-zdravotnicky-intervencni--tym-pomaha-obetem-i-zdravot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2026-08-06T02:58:48+02:00</dcterms:created>
  <dcterms:modified xsi:type="dcterms:W3CDTF">2026-08-06T02:58:48+02:00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