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velkém sále OPF Karviná se konalo 5. zasedání zastupitelstva města</w:t>
      </w:r>
    </w:p>
    <w:p>
      <w:pPr/>
      <w:r>
        <w:rPr/>
        <w:t xml:space="preserve">15 bodový program zastupitelů obsahoval mimo jiné zprávu MP Karviná o vyhodnocení prevence kriminality a bezpečnostní situaci ve městě, řešili se prodeje a převody pozemků nebo spolufinancování kotlíkových dotací i náměty a postřehy občanů. Rozdělovaly se také finance z fondu primátora města a to ve výši zhruba dva miliony korun. </w:t>
      </w:r>
    </w:p>
    <w:p>
      <w:pPr/>
      <w:r>
        <w:rPr>
          <w:b w:val="1"/>
          <w:bCs w:val="1"/>
        </w:rPr>
        <w:t xml:space="preserve">Jan Wolf, primátor Karviné:</w:t>
      </w:r>
      <w:r>
        <w:rPr/>
        <w:t xml:space="preserve"> “Z fondu primátora peníze rozděluje komise, není to, že bych si to já sám rozhodl, ale je to komise, která vyhodnocuje jednotlivé projekty, ať už v kulturní sféře, sportovní, sociální oblasti. Jsou to mnohdy spolky menší, které až tak moc nejdou vidět, ale dělají hodně práce v rámci Karviné, mají spoustu členů, takže jsem rád, že jim můžeme nějaké finanční prostředky na jejich činnosti poskytnout. Ty dotace jsou rozděleny do dvou částí, do 50 tisíc schvaluje rada města, částky nad 50 tisíc pak schvalují zastupitelé, to jsou projekty, které jsme dnes schválili."</w:t>
      </w:r>
    </w:p>
    <w:p>
      <w:pPr/>
      <w:r>
        <w:rPr/>
        <w:t xml:space="preserve">Finance z fondu primátora dostanou například zahrádkáři, mažoretky, klub Hard cafe nebo PZKO. Další zasedání zastupitelů se bude konat 12.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227/ve-velkem-sale-opf-karvina-se-konalo-5-zasedani-zastupitelstv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2026-08-27T05:17:43+02:00</dcterms:created>
  <dcterms:modified xsi:type="dcterms:W3CDTF">2026-08-27T05:17:43+02:00</dcterms:modified>
</cp:coreProperties>
</file>

<file path=docProps/custom.xml><?xml version="1.0" encoding="utf-8"?>
<Properties xmlns="http://schemas.openxmlformats.org/officeDocument/2006/custom-properties" xmlns:vt="http://schemas.openxmlformats.org/officeDocument/2006/docPropsVTypes"/>
</file>