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Žena se v Ostravě zamkla v autě před agresivním mužem, ten pak utíkal před strážníky</w:t>
      </w:r>
    </w:p>
    <w:p>
      <w:pPr/>
      <w:r>
        <w:rPr/>
        <w:t xml:space="preserve">Ve čtvrtek 11. května krátce před devátou večerní přijal operátor linky 156 volání od  mladé ženy, která uvedla, že se nachází v Ostravě-Zábřehu na parkovišti na ulici  Kotlářova uzamčena ve svém vozidle, které jí měl před malou chvílí na parkovišti  bezdůvodně poškodit neznámý muž.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"Na místo ihned vyrazila nejblíže situovaná hlídka. Po příjezdu se k hlídce přihlásila  oznamovatelka. Ta strážníkům uvedla, že přijela na parkoviště a po krátké chvíli se  k jejímu vozidlu přiblížil jí neznámý mladík. Ten ji začal bezdůvodně nadávat."</w:t>
      </w:r>
    </w:p>
    <w:p>
      <w:pPr/>
      <w:r>
        <w:rPr/>
        <w:t xml:space="preserve">Z obavy o své zdraví se žena zamkla v autě. To ale agresora neodradilo a od nadávek přešel k fyzickému útoku.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"Do vozidla začal bouchat a  následně poškrábal přední kapotu a levé přední dveře vozidla, a to zřejmě  plechovkou od piva. Aby řidička zabránila dalšímu poškození jejího vozu, rozhodla se z místa odjet.  Mladík však ve svých snahách neustal a jal se vozidlo po parkovišti ještě nějakou  chvíli pronásledovat."</w:t>
      </w:r>
    </w:p>
    <w:p>
      <w:pPr/>
      <w:r>
        <w:rPr/>
        <w:t xml:space="preserve">Žena poté předala strážníkům popis pachatele a ti ho následně našli v ulici Výškovická.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"Jakmile později zjištěný 29letý muž  zaregistroval vozidlo strážníků, dal se na útěk. Strážníci jej však během okamžiku  dostihli. Vzhledem k tomu, že se opakovaně pokoušel o útěk, skončil v poutech. Jak ukázala provedená dechová zkouška, mladý muž byl silně ovlivněn alkoholem.  Přístroj vykázal hodnotu 2,86 promile."</w:t>
      </w:r>
    </w:p>
    <w:p>
      <w:pPr/>
      <w:r>
        <w:rPr/>
        <w:t xml:space="preserve">Na místo byl přivolána hlídka Policie České republiky, která si celou věc i se  zadrženým mužem převzala.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283/zena-se-v-ostrave-zamkla-v-aute-pred-agresivnim-muzem-ten-pak-utikal-pred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2026-04-20T15:09:33+02:00</dcterms:created>
  <dcterms:modified xsi:type="dcterms:W3CDTF">2026-04-20T15:09:33+02:00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