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5. ročník soutěže Zlatá srnčí trofej</w:t>
      </w:r>
    </w:p>
    <w:p>
      <w:pPr/>
      <w:r>
        <w:rPr/>
        <w:t xml:space="preserve">Myslivecké spolky se snaží, aby děti věděly o přírodě co nejvíce. Během roku se pravidelně scházejí v kroužcích a vyvrcholením celoroční práce je vědomostní soutěž Zlatá srnčí trofej. V Havířově se okresní kolo konalo opět na ZŠ Zelená. </w:t>
      </w:r>
    </w:p>
    <w:p>
      <w:pPr/>
      <w:r>
        <w:rPr>
          <w:b w:val="1"/>
          <w:bCs w:val="1"/>
        </w:rPr>
        <w:t xml:space="preserve">Rostislav Král, kulturně propagační referent OMS Karviná: </w:t>
      </w:r>
      <w:r>
        <w:rPr/>
        <w:t xml:space="preserve">"Děti tady soutěží v různých disciplínách. Pořádáme to pro ně, aby poznaly lépe přírodu, zvířata a soužití s přírodou. Máme tady pět disciplín. První je, že dostanou test, posléze dostanou papírky a projdou si stanoviště, kde poznávají paroží, stopy, mají tady střelbu, poznávají rostliny a preparáty. Potom se to vyhodnotí a nejlepší z kategorie dostanou ocenění. Ze školou Zelená spolupracujeme už několik let a pomáháme jim i s ekokroužkem.”</w:t>
      </w:r>
    </w:p>
    <w:p>
      <w:pPr/>
      <w:r>
        <w:rPr/>
        <w:t xml:space="preserve">Soutěžící byli při plnění úkolů rozděleni do tří věkových kategorií. Celkem se akce zúčastnilo na 60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z té školy. Nejlehčí pro mě byla střelba, nejtěžší stromy a lehké bylo paroží a stopy byly také lehké.”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z Havířova. Přišel jsem z mysliveckého kroužku, mám rád přírodu a nejvíce se mi tady líbila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mě tady bavila střelba a nejtěžší byly stromy. Dneska jsem poprvé na soutěži.”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Českého Těšína ze školy. Dozvěděli jsme se to tak, že náš syn chodí do mysliveckého kroužku, který organizuje kamarádka a tam se i připravoval. Dneska to zvládne.”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babička, mám tu vnoučka a přijeli jsme z Těrlicka. Chodí do školky a do mysliveckého kroužku. Já bydlím na vesnici, my tam máme les a hodně zvířat. Dneska děti sedí pořád u počítačů a je dobré, když děti mají trochu o přírodě přehled. My bydlíme na polosamotě a je to super.”</w:t>
      </w:r>
    </w:p>
    <w:p>
      <w:pPr/>
      <w:r>
        <w:rPr/>
        <w:t xml:space="preserve">Z každé kategorie postoupily nejlepší tři děti do krajského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16/v-havirove-se-konal-5-rocnik-souteze-zlata-srnci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2026-07-07T14:10:08+02:00</dcterms:created>
  <dcterms:modified xsi:type="dcterms:W3CDTF">2026-07-07T14:10:08+02:00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