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31.5.2023, 14:14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Vaječina se ve Stonavě smažila i v pizzerii</w:t>
      </w:r>
    </w:p>
    <w:p>
      <w:pPr/>
      <w:r>
        <w:rPr>
          <w:b w:val="1"/>
          <w:bCs w:val="1"/>
        </w:rPr>
        <w:t xml:space="preserve">Martin Kurz, kuchař, pizzerie Tamarín: </w:t>
      </w:r>
      <w:r>
        <w:rPr/>
        <w:t xml:space="preserve">„Jiná je v tom, že  používáme domácí špek, domácí vajíčka, kupný chleba, ten bohužel nepečem. Máme  tam pažitku a navíc dáváme posypku - domácí škvarky.“</w:t>
      </w:r>
    </w:p>
    <w:p>
      <w:pPr/>
      <w:r>
        <w:rPr/>
        <w:t xml:space="preserve">Smažení vaječiny je tradiční obyčej, který se provádí během  křesťanského svátku Letnic, připomínajícího seslání Ducha svatého. Tento svátek  připadá na 50. den po Velikonocích. Tradiční zvyk smažení vaječiny je nejvíce  rozšířen na severní Moravě a pravděpodobně má své kořeny na Valašsku. Je to  krásná tradice, která spojuje lidi a přináší radost a společenskou atmosféru  během svátečního období.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7499/vajecina-se-ve-stonave-smazila-i-v-pizzer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2026-08-28T08:02:01+02:00</dcterms:created>
  <dcterms:modified xsi:type="dcterms:W3CDTF">2026-08-28T08:02:01+02:00</dcterms:modified>
</cp:coreProperties>
</file>

<file path=docProps/custom.xml><?xml version="1.0" encoding="utf-8"?>
<Properties xmlns="http://schemas.openxmlformats.org/officeDocument/2006/custom-properties" xmlns:vt="http://schemas.openxmlformats.org/officeDocument/2006/docPropsVTypes"/>
</file>