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života uspořádala pro klienty stacionářů ve Frýdku-Místku Smažení vaječiny, padlo na 300 vajec</w:t>
      </w:r>
    </w:p>
    <w:p>
      <w:pPr/>
      <w:r>
        <w:rPr/>
        <w:t xml:space="preserve">Početná skupina klientů denních stacionářů se sešla U splavu  ve Staré Rivieře ve Frýdku-Místku. Škola života pro ně totiž uspořádala akci  Smažení vaječiny.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"Letos to je takový pilotní program, poprvé smažíme vaječinu pro  tolik lidí. Pozvali jsme i okolní stacionáře, pozvali jsme Růžovku, speciální  školu, střední školu praktickou, kde děti poté odchází k nám do školy života.  Čili už tady mají možnost se spřátelit a poznat své nové kamarády, se kterými  budou chodit do Školy života."</w:t>
      </w:r>
    </w:p>
    <w:p>
      <w:pPr/>
      <w:r>
        <w:rPr/>
        <w:t xml:space="preserve">Vychovatelky připravovaly vaječinu na dvě várky. Po obou se  doslova jen zaprášilo. 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"Vajec bylo opravdu hodně. Letos jsme použili 300 vajec, samozřejmě  nám něco darovali sponzoři, něco si i přinesli klienti. Ale vesměs jsme se o to  postarali jako stacionář." - V čem je kouzlo dobré vaječiny? - "Kouzlo je určitě v našich šikovných vychovatelkách,  které se moc snaží a jsou šikovné a s vaječinou už mají zkušenosti dlouhá  léta. Nicméně opravdu ne v takovém množství, jako to je letos."</w:t>
      </w:r>
    </w:p>
    <w:p>
      <w:pPr/>
      <w:r>
        <w:rPr>
          <w:b w:val="1"/>
          <w:bCs w:val="1"/>
        </w:rPr>
        <w:t xml:space="preserve">Kamil Kublák, podporovatel Školy života:</w:t>
      </w:r>
      <w:r>
        <w:rPr/>
        <w:t xml:space="preserve"> "Mojí sestry syn na tuto školu chodil, tak je dobře známe. A  víme, jakým způsobem se o své svěřence starají, lidsky i odborně. A to je ten  důvod. Proto je podporujeme. Na tyto akce, jako je smažení  vaječiny, jezdíme hlavně kvůli vazbě k žákům. Protože my si dobře  uvědomujeme, že peníze znamenají mnoho, ale není to všechno."</w:t>
      </w:r>
    </w:p>
    <w:p>
      <w:pPr/>
      <w:r>
        <w:rPr/>
        <w:t xml:space="preserve">Proč je důležité takové akce pořádat pro ty klienty? </w:t>
      </w:r>
    </w:p>
    <w:p>
      <w:pPr/>
      <w:r>
        <w:rPr>
          <w:b w:val="1"/>
          <w:bCs w:val="1"/>
        </w:rPr>
        <w:t xml:space="preserve">Gabriela Morongová, ředitelka Handicap centra Škola života: "</w:t>
      </w:r>
      <w:r>
        <w:rPr/>
        <w:t xml:space="preserve">To je krásná otázka, já vám za ni děkuji. Protože si myslím,  že to opravdu nejvíc důležité pro tyto lidi. Pro lidi s handicapem, pro  osoby se zdravotním postižením, protože oni potřebují se rozvíjet. Potřebují se  družit. Potřebují rozvinout svůj potenciál. A mnohdy mají podmínky ztížené.  Nemají to tak jednoduché, jak běžná populace. A proto to děláme. Děláme to pro  ně, ať si to užijí, ať se seznámí, jsou šťastní a veselí A o tom to 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 poděkovat paní ředitelce za pozvání a tady tuto akci. Protože je to úžasné  dělat něco pro lidi s handicapem. Ti lidé jsou opravdu šťastní, že mohou  jít ven, že se mohou pobavit, jako ostatní normální lidé. Mají z toho radost,  těší je to, jsou šťastní. Což je úplně úžasná práce."</w:t>
      </w:r>
    </w:p>
    <w:p>
      <w:pPr/>
      <w:r>
        <w:rPr/>
        <w:t xml:space="preserve">Město každoročně finančně  přispívá na chod Handicap centra Škola života, protože o službu tohoto typu je 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522/skola-zivota-usporadala-pro-klienty-stacionaru-ve-frydkumistku-smazeni-vajeciny-padlo-na-300-vaj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2026-05-15T03:10:32+02:00</dcterms:created>
  <dcterms:modified xsi:type="dcterms:W3CDTF">2026-05-15T03:10:32+02:00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