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energetické centrum pomáhá obcím s energiemi</w:t>
      </w:r>
    </w:p>
    <w:p>
      <w:pPr/>
      <w:r>
        <w:rPr/>
        <w:t xml:space="preserve">Cílem těchto seminářů jsou energetické úspory. Témata vybírají sama města a obce. Tématem posledního semináře byl energetický management, jak správně evidovat spotřeby energií, jak vytvářet úspory a také komunitní energetika a zapojení obnovitelných zdrojů energií v rámci veřejné správy. </w:t>
      </w:r>
    </w:p>
    <w:p>
      <w:pPr/>
      <w:r>
        <w:rPr>
          <w:b w:val="1"/>
          <w:bCs w:val="1"/>
        </w:rPr>
        <w:t xml:space="preserve">Rostislav Rožnovský, ředitel MS energetického centra: "</w:t>
      </w:r>
      <w:r>
        <w:rPr/>
        <w:t xml:space="preserve">My vycházíme z posledního semináře a dělali jsme si zpětnou vazbu, to znamená tak, jak ti starostové a starostky to viděli, a zároveň jsme uspořádali poradenské konzultace a v rámci konzultacích ty témata takhle vyplývaly. Takže my jsme na základě těch stěžejních témat ty témata dneska upřednostnili. To znamená, je to energetický management a komunitní energetika."</w:t>
      </w:r>
    </w:p>
    <w:p>
      <w:pPr/>
      <w:r>
        <w:rPr>
          <w:b w:val="1"/>
          <w:bCs w:val="1"/>
        </w:rPr>
        <w:t xml:space="preserve"> </w:t>
      </w:r>
      <w:r>
        <w:rPr/>
        <w:t xml:space="preserve">Jaké bude to Vaše hlavní sdělení?</w:t>
      </w:r>
    </w:p>
    <w:p>
      <w:pPr/>
      <w:r>
        <w:rPr>
          <w:b w:val="1"/>
          <w:bCs w:val="1"/>
        </w:rPr>
        <w:t xml:space="preserve">Rostislav Rožnovský, ředitel MS energetického centra: "</w:t>
      </w:r>
      <w:r>
        <w:rPr/>
        <w:t xml:space="preserve">Moje hlavní sdělení bude víceméně v tom, že chci ukázat, jak vypadají dneska ceny energií. To znamená, že nesmíme podléhat tomu, že dneska energie klesají. Řekněme, že v rámci téhle dekády ta energie bude na úrovni a že je potřeba dále šetřit, evidovat a samozřejmě vytvářet prostor pro obnovitelné zdroje energie."</w:t>
      </w:r>
    </w:p>
    <w:p>
      <w:pPr/>
      <w:r>
        <w:rPr/>
        <w:t xml:space="preserve">Jak byste charakterizoval postoj Moravskoslezského kraje tady k tomu energetickému managementu?</w:t>
      </w:r>
    </w:p>
    <w:p>
      <w:pPr/>
      <w:r>
        <w:rPr>
          <w:b w:val="1"/>
          <w:bCs w:val="1"/>
        </w:rPr>
        <w:t xml:space="preserve">Rostislav Rožnovský, ředitel MS energetického centra: "</w:t>
      </w:r>
      <w:r>
        <w:rPr/>
        <w:t xml:space="preserve">Postoj Moravskoslezského kraje je v tom, že prakticky my už energetické úspory vytváříme zhruba někdy od roku 2012. To znamená, máme nějaké čtyřleté plány a v rámci těch čtyřletých plánu se nám podařilo ušetřit zhruba 120 milionů v rámci těch čtyř let. Moravskoslezský kraj samozřejmě úspory na budovách dělá, včetně zapojení těch obnovitelných zdrojů energií. To znamená prakticky ty zkušenosti, které máme, využívá."</w:t>
      </w:r>
    </w:p>
    <w:p>
      <w:pPr/>
      <w:r>
        <w:rPr/>
        <w:t xml:space="preserve">Říkal jste, že sbíráte zpětnou vazbu od měst a obcí. Takže jaké jsou ty nejčastější požadavky?</w:t>
      </w:r>
    </w:p>
    <w:p>
      <w:pPr/>
      <w:r>
        <w:rPr>
          <w:b w:val="1"/>
          <w:bCs w:val="1"/>
        </w:rPr>
        <w:t xml:space="preserve">Rostislav Rožnovský, ředitel MS energetického centra: "</w:t>
      </w:r>
      <w:r>
        <w:rPr/>
        <w:t xml:space="preserve">Ty nejčastější požadavky jsou víceméně dotace a finanční nástroje. Je to logické, protože města, obce potřebují šetřit, mají i svoje programy, je to ten nešťastnější požadavek. Dále je to příprava projektu. Samozřejmě se snaží nám víceméně naznačit, že by chtěli pomoc v evidencích energií. To znamená, ne vždycky jsou tady v tomhle úspěšní."</w:t>
      </w:r>
    </w:p>
    <w:p>
      <w:pPr/>
      <w:r>
        <w:rPr/>
        <w:t xml:space="preserve">Jaký ještě další servis může poskytnout Moravskoslezské energetické centrum?</w:t>
      </w:r>
    </w:p>
    <w:p>
      <w:pPr/>
      <w:r>
        <w:rPr>
          <w:b w:val="1"/>
          <w:bCs w:val="1"/>
        </w:rPr>
        <w:t xml:space="preserve">Rostislav Rožnovský, ředitel MS energetického centra: "</w:t>
      </w:r>
      <w:r>
        <w:rPr/>
        <w:t xml:space="preserve">Jsou to víceméně ty zkušenosti, které máme, a zároveň se chceme společně zapojit do komunitní energetiky. To znamená, máme dneska školy, které fungují v nějakém režimu dopoledne, odpoledne a máme možnost ty přebytky, které budou v rámci těch obnovitelných zdrojů, tady mluvíme přímo o fotovoltaice, použít v rámci té komunity ve veřejné správě."</w:t>
      </w:r>
    </w:p>
    <w:p>
      <w:pPr/>
      <w:r>
        <w:rPr/>
        <w:t xml:space="preserve">V současné době se v České republice velmi pečlivě připravuje legislativní rámec k tzv. komunitní energetice.</w:t>
      </w:r>
    </w:p>
    <w:p>
      <w:pPr/>
      <w:r>
        <w:rPr>
          <w:b w:val="1"/>
          <w:bCs w:val="1"/>
        </w:rPr>
        <w:t xml:space="preserve">Hana Sotoniaková, Frank Bold: "</w:t>
      </w:r>
      <w:r>
        <w:rPr/>
        <w:t xml:space="preserve">Cílem té právní úpravy je umožnit samosprávám, podnikatelům v obci a občanům, aby mezi sebou sdíleli elektřinu v tzv. energetických společenstvích. Hlavním smyslem je snížit si účty za elektřinu. Samosprávy se už nyní v regionu na toto velmi pečlivě připravují a cílem dnešního semináře je také to, aby mezi sebou sdíleli zkušenosti a aby každý neobjevoval kolo nebo Ameriku. My společně s Moravskoslezským energetickým centrem a Moravskoslezským krajem připravujeme ta legislativní řešení tak, aby obce v budoucnu měly komunitní energetiku lehčí a více usnadněnou."</w:t>
      </w:r>
    </w:p>
    <w:p>
      <w:pPr/>
      <w:r>
        <w:rPr/>
        <w:t xml:space="preserve">Kdy bude ta administrativa kompletně připravena?</w:t>
      </w:r>
    </w:p>
    <w:p>
      <w:pPr/>
      <w:r>
        <w:rPr>
          <w:b w:val="1"/>
          <w:bCs w:val="1"/>
        </w:rPr>
        <w:t xml:space="preserve">Hana Sotoniaková, Frank Bold: </w:t>
      </w:r>
      <w:r>
        <w:rPr/>
        <w:t xml:space="preserve">"Věříme tomu, že ten zákon zvaný LEX OZE II půjde do Poslanecké sněmovny už nyní před prázdninami a realistické je, že bude schvalován někdy v průběhu podzimu 2023. Obce, podnikatelé, občané se na to mohou už nyní připravovat a už nyní jsou takové pilotní projekty těch samospráv, které mají zájem být na komunitní energetiku připraveny."</w:t>
      </w:r>
    </w:p>
    <w:p>
      <w:pPr/>
      <w:r>
        <w:rPr/>
        <w:t xml:space="preserve">Znamená to, že budete, ať už občanům nebo obcím nebo organizacím, připravovat ten právní servis? Bude to přichystáno, takže oni to mohou využít?</w:t>
      </w:r>
    </w:p>
    <w:p>
      <w:pPr/>
      <w:r>
        <w:rPr>
          <w:b w:val="1"/>
          <w:bCs w:val="1"/>
        </w:rPr>
        <w:t xml:space="preserve">Hana Sotoniaková, Frank Bold: "</w:t>
      </w:r>
      <w:r>
        <w:rPr/>
        <w:t xml:space="preserve">Snažíme se připravit několik variant právě ve spolupráci s Moravskoslezským energetickým centrem, protože se komunitní energetice odborně dlouhodobě věnujeme. Snažíme se připravit, aby ty varianty tak, jak bude obec připravena a v jakém kroku připravenosti bude, aby je mohla využít a okamžitě, kdy se bude cítit připravena, začít ty projekty realizovat."</w:t>
      </w:r>
    </w:p>
    <w:p>
      <w:pPr/>
      <w:r>
        <w:rPr/>
        <w:t xml:space="preserve">Fungující ukázkou komunitní energetiky je projekt v Mikolajicích na Opavsku.</w:t>
      </w:r>
    </w:p>
    <w:p>
      <w:pPr/>
      <w:r>
        <w:rPr>
          <w:b w:val="1"/>
          <w:bCs w:val="1"/>
        </w:rPr>
        <w:t xml:space="preserve">Martin Krupa, bývalý starosta Mikolajic: "</w:t>
      </w:r>
      <w:r>
        <w:rPr/>
        <w:t xml:space="preserve">Podstata je v podstatě v založení komunity. Komunitní spojení budov, kde jsme vytvořili microgrid mezi budovami, to znamená, spojili jsme tři budovy společně nejenom elektricky, ale i tepelně. V tom roce 2018 jsme použili spojení všech technologií, které byly dostupné tehdy na trhu. To znamená fotovoltaiku, baterie, kogeneraci a kogeneraci zvláštní, my máme kogeneraci na pelety, to znamená na OZE. Plus spojení těch budov, sjednocení jističů, všechny možnosti, které byly na trhu, využili jsme a spojili dohromady."</w:t>
      </w:r>
    </w:p>
    <w:p>
      <w:pPr/>
      <w:r>
        <w:rPr/>
        <w:t xml:space="preserve">Jak vám to funguje?</w:t>
      </w:r>
    </w:p>
    <w:p>
      <w:pPr/>
      <w:r>
        <w:rPr>
          <w:b w:val="1"/>
          <w:bCs w:val="1"/>
        </w:rPr>
        <w:t xml:space="preserve">Martin Krupa, bývalý starosta Mikolajic: "</w:t>
      </w:r>
      <w:r>
        <w:rPr/>
        <w:t xml:space="preserve">Funguje to skvěle. My jsme dneska už za splacením toho toho projektu. To znamená, dneska už šetříme sto procent těch investic, které jsme vložili."</w:t>
      </w:r>
    </w:p>
    <w:p>
      <w:pPr/>
      <w:r>
        <w:rPr/>
        <w:t xml:space="preserve">Sbírat informace na seminář přišli také zástupci mnohem větších měst.</w:t>
      </w:r>
    </w:p>
    <w:p>
      <w:pPr/>
      <w:r>
        <w:rPr>
          <w:b w:val="1"/>
          <w:bCs w:val="1"/>
        </w:rPr>
        <w:t xml:space="preserve">Jan Pekař (ODS), místostarosta Českého Těšína: "</w:t>
      </w:r>
      <w:r>
        <w:rPr/>
        <w:t xml:space="preserve">My máme jednoho dominantního dodavatele energie. Je to městská společnost Teplo Těšín, takže v rámci jejích aktivit se snažíme přemýšlet o nějaké budoucí možnosti využití, ať už to je komunitní energetika, alternativní zdroje a podobně. Plus samozřejmě tím, že jsme blízko Třince, pořád je ve hře už kdysi zmiňovaný projekt dálkového teplovodu, respektive horkovodu. Takže v podstatě snažíme se najít nějaký optimální mix k tomu, abychom se stali, řekněme nějakým stabilním dodavatelem tepla pro občany za nějakou stabilní cenu. Očekávám právě, že tady na tomhle semináři se dozvím o dalších možnostech nebo alespoň o možnostech financování těch už možností známých."</w:t>
      </w:r>
    </w:p>
    <w:p>
      <w:pPr/>
      <w:r>
        <w:rPr>
          <w:b w:val="1"/>
          <w:bCs w:val="1"/>
        </w:rPr>
        <w:t xml:space="preserve">Jan Dekický (ODS), místostarosta MO Ostrava - Poruba: "</w:t>
      </w:r>
      <w:r>
        <w:rPr/>
        <w:t xml:space="preserve">My v městském obvodě Poruba Už celkem dlouhou dobu se zabýváme energetickými úsporami, ale i jakousi, řekněme energetickou autonomií, protože v reakci na krizi, která se v energetice poslední měsíce a možná už roky děje, chceme občanům nabídnout možnost mít levnější energie, a hlavně mít jistý zdroj energie. Dneska na tom semináři jeden z bloků je komunitní energetika, což je něco, co nás zajímá. Máme spoustu budov, kde jsme schopni energii vyrábět. Ne vždycky jsme ji schopni v tom daném čase i tam my spotřebovat. Tohle je téma, které by nám mohlo naši situaci pomoct vyřešit."</w:t>
      </w:r>
    </w:p>
    <w:p>
      <w:pPr/>
      <w:r>
        <w:rPr>
          <w:b w:val="1"/>
          <w:bCs w:val="1"/>
        </w:rPr>
        <w:t xml:space="preserve">Alexandr Pokorný, energetik města Frýdek-Místek: "</w:t>
      </w:r>
      <w:r>
        <w:rPr/>
        <w:t xml:space="preserve">My jsme začali v roce 2019 uvažovat o tom, že začneme mít energetický management a potřebovali jsme sofistikovaný program, abychom mohli sledovat budovy, kterých máme 144 a zhruba nějakých 700 odběrných míst. Takže jsme se rozhodli pro program, který bude pro nás sofistikovaný a udělali jsme dobře, protože potom, když máme nějakou dotaci, lépe se nám dokládají ty energetické úspory."</w:t>
      </w:r>
    </w:p>
    <w:p>
      <w:pPr/>
      <w:r>
        <w:rPr/>
        <w:t xml:space="preserve">Své informace především k dotacím přinesl na seminář také Moravskoslezský kraj.</w:t>
      </w:r>
    </w:p>
    <w:p>
      <w:pPr/>
      <w:r>
        <w:rPr>
          <w:b w:val="1"/>
          <w:bCs w:val="1"/>
        </w:rPr>
        <w:t xml:space="preserve">Pavla Sliwková, projektová manažerka, KÚ MS kraje: "</w:t>
      </w:r>
      <w:r>
        <w:rPr/>
        <w:t xml:space="preserve">Já se zaměřím právě na nabídky Moravskoslezského kraje, v rámci kterých jsme si stanovili, že chceme neustále zlepšovat životní prostředí. Právě obce a města nám můžou výrazně pomoct realizací zelených a úsporných projektů. Mým cílem je dneska informovat o dotačních příležitostech z evropských, národních i krajských dotačních zdrojů, aby právě obce tyto prostředky využily a projekty realizovaly."</w:t>
      </w:r>
    </w:p>
    <w:p>
      <w:pPr/>
      <w:r>
        <w:rPr/>
        <w:t xml:space="preserve">Další seminář Moravskoslezského energetického centra je v plánu na podzim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06/energie-a-kraj-ms-energeticke-centrum-pomaha-obcim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2026-05-18T09:45:10+02:00</dcterms:created>
  <dcterms:modified xsi:type="dcterms:W3CDTF">2026-05-18T09:45:10+02:00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