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8.6.2023,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Blesková výměna na postu hejtmana MSK, Ivo Vondrák rezignoval, novým hejtmanem zvolen Jan Krkoška</w:t>
      </w:r>
    </w:p>
    <w:p>
      <w:pPr/>
      <w:r>
        <w:rPr/>
        <w:t xml:space="preserve">Hejtman MS kraje Ivo Vondrák v úvodu jednání zastupitelstva Moravskoslezského kraje rezignoval na svou funkci. Důvodem byl tlak, který na něj byl vyvíjen Hnutím ANO poté, co ve volbě prezidenta nepodpořil jeho předsedu Andreje Babiše.</w:t>
      </w:r>
    </w:p>
    <w:p>
      <w:pPr/>
      <w:r>
        <w:rPr>
          <w:b w:val="1"/>
          <w:bCs w:val="1"/>
        </w:rPr>
        <w:t xml:space="preserve">Ivo Vondrák (zvolen za ANO), odstupující hejtman MS kraje: </w:t>
      </w:r>
      <w:r>
        <w:rPr/>
        <w:t xml:space="preserve">„Je pro mne otázkou cti vzdát se funkce hejtmana, byť jsem předpokládal, že to bude za jiných okolností na konci volebního období bez přídechu hořkosti."</w:t>
      </w:r>
    </w:p>
    <w:p>
      <w:pPr/>
      <w:r>
        <w:rPr/>
        <w:t xml:space="preserve">Zastupitelský klub Hnutí ANO pak za nového hejtmana vybral Jana Krkošku, který zastával funkci náměstka pro regionální rozvoj a cestovní ruch.</w:t>
      </w:r>
    </w:p>
    <w:p>
      <w:pPr/>
      <w:r>
        <w:rPr>
          <w:b w:val="1"/>
          <w:bCs w:val="1"/>
        </w:rPr>
        <w:t xml:space="preserve">Josef Bělica (ANO), předseda zastupitelského klubu Hnutí ANO:</w:t>
      </w:r>
      <w:r>
        <w:rPr/>
        <w:t xml:space="preserve"> "Věřím, že do budoucna bude rozvoj MS kraje pokračovat podle schválených dokumentů, strategického plánu a podle schváleného programového prohlášení rady kraje."</w:t>
      </w:r>
    </w:p>
    <w:p>
      <w:pPr/>
      <w:r>
        <w:rPr>
          <w:b w:val="1"/>
          <w:bCs w:val="1"/>
        </w:rPr>
        <w:t xml:space="preserve">Jan Krkoška (ANO), nový hejtman MS kraje:</w:t>
      </w:r>
      <w:r>
        <w:rPr/>
        <w:t xml:space="preserve"> "Před námi je velká výzva, které si velmi vážím po dnešním jednání a věřím že, jak Ivo Vondrák připravil MS kraj, ve všech těch věcech budeme pracovat nadále a rozvíjet a posouvat kraj dopředu."  </w:t>
      </w:r>
    </w:p>
    <w:p>
      <w:pPr/>
      <w:r>
        <w:rPr/>
        <w:t xml:space="preserve">Koaliční strany prý rozhodnutí Hnutí ANO respektují, což potvrdili i hlasováním, kdy pro Jana Krkošku zvedlo ruku 44 z 65 zastupitelů. Vondrák stál v čele Moravskoslezského kraje od roku 2016, po rezignaci označil za smutné, že 30 let po revoluci nemůže člověk říct svůj názor.</w:t>
      </w:r>
    </w:p>
    <w:p>
      <w:pPr/>
      <w:r>
        <w:rPr>
          <w:b w:val="1"/>
          <w:bCs w:val="1"/>
        </w:rPr>
        <w:t xml:space="preserve">Ivo Vondrák (zvolen za ANO), odstupující hejtman MSK</w:t>
      </w:r>
      <w:r>
        <w:rPr/>
        <w:t xml:space="preserve">: “Jsem stále poslancem, druhá věc je, že jsem v "zápřahu" od roku 1985, takže té práce bylo strašně moc. Teď si naplánuji několik týdnů, abych vydechnul a vyklusal ten tlak. Co mě překvapilo, byl postoj některých lidí, kterým jsem skutečně věřil. Celé se to začalo skutečně tlačit způsobem, že jsem si někdy připadal štvaný. Je pravda, že to nebylo nic moc příjemného. Je třeba se nevymlouvat na politiku a říci si, kde je moje osobní integrita a jak se chci chovat.”</w:t>
      </w:r>
    </w:p>
    <w:p>
      <w:pPr/>
      <w:r>
        <w:rPr/>
        <w:t xml:space="preserve">{{twitter-feed-"1666703441995919362"}}</w:t>
      </w:r>
    </w:p>
    <w:p>
      <w:pPr/>
      <w:r>
        <w:rPr/>
        <w:t xml:space="preserve">Na uvolněné pozici náměstka hejtmana pro regionální rozvoj a turistický ruch Jana Krkošku nahradí Šárka Šimoňáková (ANO). </w:t>
      </w:r>
    </w:p>
    <w:p>
      <w:pPr/>
      <w:r>
        <w:rPr/>
        <w:t xml:space="preserve">{{souvisejici-clanek-"11000036909"}}</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618/bleskova-vymena-na-postu-hejtmana-msk-ivo-vondrak-rezignoval-novym-hejtmanem-zvolen-jan-krk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2026-06-28T00:00:46+02:00</dcterms:created>
  <dcterms:modified xsi:type="dcterms:W3CDTF">2026-06-28T00:00:46+02:00</dcterms:modified>
</cp:coreProperties>
</file>

<file path=docProps/custom.xml><?xml version="1.0" encoding="utf-8"?>
<Properties xmlns="http://schemas.openxmlformats.org/officeDocument/2006/custom-properties" xmlns:vt="http://schemas.openxmlformats.org/officeDocument/2006/docPropsVTypes"/>
</file>