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12.6.2023, 16:29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FM City Fest letos oslaví 5. narozeniny a bude plný hvězd</w:t>
      </w:r>
    </w:p>
    <w:p>
      <w:pPr/>
      <w:r>
        <w:rPr/>
        <w:t xml:space="preserve">Dva dny, tři pódia a více než 30 vystupujících z České i  zahraniční hudební scény. Takový bude festival FM City Fest, který 23. a 24.  června opět roztančí celý Frýdek-Místek.</w:t>
      </w:r>
    </w:p>
    <w:p>
      <w:pPr/>
      <w:r>
        <w:rPr>
          <w:b w:val="1"/>
          <w:bCs w:val="1"/>
        </w:rPr>
        <w:t xml:space="preserve">Mirai Navrátil, organizátor FM City Festu:</w:t>
      </w:r>
      <w:r>
        <w:rPr/>
        <w:t xml:space="preserve"> "Letos se můžete těšit na nabitý line-up. Jak taky jinak. Kromě  naší kapely taky na Ewu Farnou, Calina, který boří streamingy, všechny hitparády.  Můžete se těšit na Mig 21, Horkýže Slíže. Ale také na zahraniční kapely. Vystoupí  Dubiosa Kolektiv. Což je balkánská kapela, která hraje na největších evropských  festivalech. Třeba i na hlavní stage maďarského Sigetu."</w:t>
      </w:r>
    </w:p>
    <w:p>
      <w:pPr/>
      <w:r>
        <w:rPr>
          <w:b w:val="1"/>
          <w:bCs w:val="1"/>
        </w:rPr>
        <w:t xml:space="preserve">Klára Žídková, PR manažerka FM City Festu:</w:t>
      </w:r>
      <w:r>
        <w:rPr/>
        <w:t xml:space="preserve"> "Velkou novinkou je nový koncept Stand Up zóny, který poprvé  nabídne 7 pádů Honzy Dědka live. Do horkého křesla usedne hned 7 hostů. Mezi nimi  třeba Štěpán Kozub, Kristýna Leichtová, Petr Švancara a další. Na své si tak  přijdou nejen milovníci hudby, fanoušci talk show, ale také nadšenci do nejrůznějších  zábavných aktivit."</w:t>
      </w:r>
    </w:p>
    <w:p>
      <w:pPr/>
      <w:r>
        <w:rPr/>
        <w:t xml:space="preserve">Právě pro ty bude připraven pestrý doprovodný program v Design  zóně a Chill out zóně. Obě zóny budou rozprostřeny na dvě patra a své si tam  najdou nejen děti, ale i dospělí. </w:t>
      </w:r>
    </w:p>
    <w:p>
      <w:pPr/>
      <w:r>
        <w:rPr>
          <w:b w:val="1"/>
          <w:bCs w:val="1"/>
        </w:rPr>
        <w:t xml:space="preserve">Klára Žídková, PR manažerka FM City Festu:</w:t>
      </w:r>
      <w:r>
        <w:rPr/>
        <w:t xml:space="preserve"> "Zároveň si festival i letos zachová své dobré srdce. A  návštěvníci budou moci najít neziskové organizace jako již tradičně v Chill  Out zóně. Celý výtěžek z festivalového merche potom poputuje konkrétním  lidem. A to Michalovi z Frýdku-Místku, který trpí nemocí ALS a nemůže již  dále pracovat a starat se tak o svou rodinu. A dále potom Simonce z Havířova,  která trpí nemocí SMA a moc ráda by jela toto léto na speciální tábor, na který  jí tímto přispějeme."</w:t>
      </w:r>
    </w:p>
    <w:p>
      <w:pPr/>
      <w:r>
        <w:rPr>
          <w:b w:val="1"/>
          <w:bCs w:val="1"/>
        </w:rPr>
        <w:t xml:space="preserve">Petr Korč (NMFM), primátor Frýdku-Místku:</w:t>
      </w:r>
      <w:r>
        <w:rPr/>
        <w:t xml:space="preserve"> "Festival FM City Fest patří společně se Sweetsen Festem a  Mezinárodním folklorním festivalem k trojlístku akcí, které považujeme za  rodinné stříbro. A proto Frýdek-Místek tyto akce podporuje, protože každá z nich  je něčím specifická, zajímavá, přínosná. A festival FM City Fest se koná v kulisách  krásné industriální architektury bývalých textilních továren na Staroměstské  ulici. A může se tam konat i díky podpoře města. A naším cílem je tyto krásné  budovy oživovat, pořádat v nich různé akce, kulturní, společenské.  Postupně je revitalizovat a vracet do života města."</w:t>
      </w:r>
    </w:p>
    <w:p>
      <w:pPr/>
      <w:r>
        <w:rPr/>
        <w:t xml:space="preserve">Festival je téměř vyprodaný. Poslední vstupenky by měly být  k dispozici do 14.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7677/fm-city-fest-letos-oslavi-5-narozeniny-a-bude-plny-hvez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2026-05-13T21:59:20+02:00</dcterms:created>
  <dcterms:modified xsi:type="dcterms:W3CDTF">2026-05-13T21:59:20+02:00</dcterms:modified>
</cp:coreProperties>
</file>

<file path=docProps/custom.xml><?xml version="1.0" encoding="utf-8"?>
<Properties xmlns="http://schemas.openxmlformats.org/officeDocument/2006/custom-properties" xmlns:vt="http://schemas.openxmlformats.org/officeDocument/2006/docPropsVTypes"/>
</file>