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Vězni a handicapovaní klienti Santé v Havířově vyrábějí polštáře pro ohrožené děti</w:t>
      </w:r>
    </w:p>
    <w:p>
      <w:pPr/>
      <w:r>
        <w:rPr/>
        <w:t xml:space="preserve">Děti, které potřebují okamžitou ochranu a pomoc nacházejí zázemí v Dětském centru Pluto v Havířově. A právě zde putovala první várka polštářů různých postaviček, které z části vytvořili odsouzení z karvinské věznice, ale také handicapovaní klienti Santé.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"Oslovili jsme věznici s tímto nápadem, dělat takové hajánky, jak jsme je nazvali. Odsouzení našijí korpus a naši klienti vyplní ten korpus. Domalují je, vyžehlí, aby byli krásně rovní a aby hlavně udělali radost.”</w:t>
      </w:r>
    </w:p>
    <w:p>
      <w:pPr/>
      <w:r>
        <w:rPr>
          <w:b w:val="1"/>
          <w:bCs w:val="1"/>
        </w:rPr>
        <w:t xml:space="preserve">Tomáš, klient Santé: </w:t>
      </w:r>
      <w:r>
        <w:rPr/>
        <w:t xml:space="preserve">“Máme z toho moc a moc velkou radost. Šijeme to na šicím stroji a plníme to nějakým vatelínem.”</w:t>
      </w:r>
    </w:p>
    <w:p>
      <w:pPr/>
      <w:r>
        <w:rPr/>
        <w:t xml:space="preserve">Věznice dlouhodobě spolupracuje také s nemocnicemi a dalšími organizacemi.</w:t>
      </w:r>
    </w:p>
    <w:p>
      <w:pPr/>
      <w:r>
        <w:rPr>
          <w:b w:val="1"/>
          <w:bCs w:val="1"/>
        </w:rPr>
        <w:t xml:space="preserve">Petr Pitvor, ředitel Věznice Karviná: </w:t>
      </w:r>
      <w:r>
        <w:rPr/>
        <w:t xml:space="preserve">"Máme odsouzené, kteří si chtějí svůj čin nějakým způsobem odčinit, takže jsou rádi, že mohou tímto způsobem přispět a pomoc tady těm malým dětem.”</w:t>
      </w:r>
    </w:p>
    <w:p>
      <w:pPr/>
      <w:r>
        <w:rPr/>
        <w:t xml:space="preserve">V Dětském centru Pluto mohou být umístěny děti od narození do 18 let. 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"Udělají radost minimálně 12 dětem, které tady teď máme umístěné. Já si toho moc vážím, že našili tyto medvídky a rádi bychom tu spolupráci využívali i do budoucna.”</w:t>
      </w:r>
    </w:p>
    <w:p>
      <w:pPr/>
      <w:r>
        <w:rPr/>
        <w:t xml:space="preserve">Odsouzení vězni už ušili další základy pro postavičky a klienti Santé se opět pustili do 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709/vezni-a-handicapovani-klienti-sante-v-havirove-vyrabeji-polstare-pro-ohro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2026-07-07T05:00:01+02:00</dcterms:created>
  <dcterms:modified xsi:type="dcterms:W3CDTF">2026-07-07T05:00:01+02:00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